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D0365" w14:textId="77777777" w:rsidR="00224266" w:rsidRPr="00224266" w:rsidRDefault="00224266" w:rsidP="0022426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 для подготовки к дифференцированному зачету по дисциплине</w:t>
      </w:r>
    </w:p>
    <w:p w14:paraId="2C7812A2" w14:textId="77777777" w:rsidR="00F476E8" w:rsidRPr="00224266" w:rsidRDefault="00F476E8" w:rsidP="00D2348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</w:t>
      </w:r>
      <w:r w:rsidR="00A42690"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0</w:t>
      </w:r>
      <w:r w:rsidR="00A42690"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«Основы микробиологии и инфекционная безопасность» </w:t>
      </w:r>
    </w:p>
    <w:p w14:paraId="156F9BA2" w14:textId="77777777" w:rsidR="00332CB3" w:rsidRPr="00224266" w:rsidRDefault="00224266" w:rsidP="00224266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1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специальность </w:t>
      </w:r>
      <w:r w:rsidR="00F476E8" w:rsidRPr="002242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31.02.05 «Стоматология ортопедическая</w:t>
      </w:r>
    </w:p>
    <w:p w14:paraId="75B253F7" w14:textId="77777777" w:rsidR="006C66AA" w:rsidRDefault="006C66AA" w:rsidP="007E22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4C1AD2" w14:textId="77777777" w:rsidR="005355B4" w:rsidRPr="00332CB3" w:rsidRDefault="00A850EB" w:rsidP="007E22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1.Тестовые задания: 13</w:t>
      </w:r>
      <w:r w:rsidR="005355B4"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тестов </w:t>
      </w:r>
    </w:p>
    <w:p w14:paraId="63ADE04D" w14:textId="77777777" w:rsidR="005355B4" w:rsidRPr="00332CB3" w:rsidRDefault="005355B4" w:rsidP="007E22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вопроса: Одиночный выбор</w:t>
      </w:r>
    </w:p>
    <w:p w14:paraId="2082C709" w14:textId="77777777" w:rsidR="00166307" w:rsidRDefault="00166307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1A6EA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1. Наука, изучающая строение микроорганизмов, их физиологию, экологию:</w:t>
      </w:r>
    </w:p>
    <w:p w14:paraId="1514A47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бактериология</w:t>
      </w:r>
    </w:p>
    <w:p w14:paraId="53F7076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биология</w:t>
      </w:r>
    </w:p>
    <w:p w14:paraId="46E3086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микробиология</w:t>
      </w:r>
    </w:p>
    <w:p w14:paraId="0EC5398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генетика</w:t>
      </w:r>
    </w:p>
    <w:p w14:paraId="3F3D6E3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B9792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2. Предмет изучения медицинской микробиологии:</w:t>
      </w:r>
    </w:p>
    <w:p w14:paraId="106A038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классификация микроорганизмов</w:t>
      </w:r>
    </w:p>
    <w:p w14:paraId="4E16C9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уничтожение микроорганизмов</w:t>
      </w:r>
    </w:p>
    <w:p w14:paraId="5B43FE6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изучение патогенных микроорганизмов</w:t>
      </w:r>
    </w:p>
    <w:p w14:paraId="5A83F90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защита от микроорганизмов</w:t>
      </w:r>
    </w:p>
    <w:p w14:paraId="13F6720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1CF4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3. Представителями царства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прокариотов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3EFAF63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бактерии</w:t>
      </w:r>
    </w:p>
    <w:p w14:paraId="3CC3B6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вирусы</w:t>
      </w:r>
    </w:p>
    <w:p w14:paraId="3B41150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грибы</w:t>
      </w:r>
    </w:p>
    <w:p w14:paraId="4ACF7FC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простейшие</w:t>
      </w:r>
    </w:p>
    <w:p w14:paraId="1566133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D077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4. Небольшие внутривидовые наследственные изменения антигенных свойств бактерий называются:</w:t>
      </w:r>
    </w:p>
    <w:p w14:paraId="1114472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морфовар</w:t>
      </w:r>
      <w:proofErr w:type="spellEnd"/>
    </w:p>
    <w:p w14:paraId="51FB9F9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серовар</w:t>
      </w:r>
    </w:p>
    <w:p w14:paraId="3D25D1E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фаговар</w:t>
      </w:r>
      <w:proofErr w:type="spellEnd"/>
    </w:p>
    <w:p w14:paraId="6EF1416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биовар</w:t>
      </w:r>
      <w:proofErr w:type="spellEnd"/>
    </w:p>
    <w:p w14:paraId="38682EF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DEAC7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5. Небольшие внутривидовые наследственные изменения морфологических свойств бактерий называются:</w:t>
      </w:r>
    </w:p>
    <w:p w14:paraId="6C8A6E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морфовар</w:t>
      </w:r>
      <w:proofErr w:type="spellEnd"/>
    </w:p>
    <w:p w14:paraId="15C8883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серовар</w:t>
      </w:r>
    </w:p>
    <w:p w14:paraId="491E30D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фаговар</w:t>
      </w:r>
      <w:proofErr w:type="spellEnd"/>
    </w:p>
    <w:p w14:paraId="2644B54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хемовар</w:t>
      </w:r>
      <w:proofErr w:type="spellEnd"/>
    </w:p>
    <w:p w14:paraId="34EAFA0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8594F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6.   В микробиологии для обозначения вида микроорганизма используют названия:</w:t>
      </w:r>
    </w:p>
    <w:p w14:paraId="60B1703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царства и рода</w:t>
      </w:r>
    </w:p>
    <w:p w14:paraId="122B0B0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 вида и семейства</w:t>
      </w:r>
    </w:p>
    <w:p w14:paraId="185300F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семейства и рода</w:t>
      </w:r>
    </w:p>
    <w:p w14:paraId="435882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рода и вида</w:t>
      </w:r>
    </w:p>
    <w:p w14:paraId="359A389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79912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7. Облигатные внутриклеточные паразиты:</w:t>
      </w:r>
    </w:p>
    <w:p w14:paraId="6AC1997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бактерии</w:t>
      </w:r>
    </w:p>
    <w:p w14:paraId="202A766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вирусы</w:t>
      </w:r>
    </w:p>
    <w:p w14:paraId="180C278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грибы</w:t>
      </w:r>
    </w:p>
    <w:p w14:paraId="25553A0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простейшие</w:t>
      </w:r>
    </w:p>
    <w:p w14:paraId="51A05CD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74BD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8. В основу классификации вирусов положено:</w:t>
      </w:r>
    </w:p>
    <w:p w14:paraId="68C59B3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А. тип нуклеиновой кислоты вируса</w:t>
      </w:r>
    </w:p>
    <w:p w14:paraId="7FDFC56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строение клеточной оболочки</w:t>
      </w:r>
    </w:p>
    <w:p w14:paraId="46A5AE8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вид основного хозяина</w:t>
      </w:r>
    </w:p>
    <w:p w14:paraId="5D25594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 форма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капсида</w:t>
      </w:r>
      <w:proofErr w:type="spellEnd"/>
    </w:p>
    <w:p w14:paraId="7CDE78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D29D5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9. В центре вирусной частицы располагается:</w:t>
      </w:r>
    </w:p>
    <w:p w14:paraId="13EA690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капсид</w:t>
      </w:r>
      <w:proofErr w:type="spellEnd"/>
    </w:p>
    <w:p w14:paraId="22CBC60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суперкапсид</w:t>
      </w:r>
      <w:proofErr w:type="spellEnd"/>
    </w:p>
    <w:p w14:paraId="7E77B80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нуклеиновая кислота</w:t>
      </w:r>
    </w:p>
    <w:p w14:paraId="51DBD01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пепломеры</w:t>
      </w:r>
      <w:proofErr w:type="spellEnd"/>
    </w:p>
    <w:p w14:paraId="78C9E8D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5DF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10. Просто устроенные вирусы имеют:</w:t>
      </w:r>
    </w:p>
    <w:p w14:paraId="179ADD6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суперкапсид</w:t>
      </w:r>
      <w:proofErr w:type="spellEnd"/>
    </w:p>
    <w:p w14:paraId="2B2CC5C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нуклеокапсид</w:t>
      </w:r>
      <w:proofErr w:type="spellEnd"/>
    </w:p>
    <w:p w14:paraId="6FAD66A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пепломеры</w:t>
      </w:r>
      <w:proofErr w:type="spellEnd"/>
    </w:p>
    <w:p w14:paraId="6A48B17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все перечисленное </w:t>
      </w:r>
    </w:p>
    <w:p w14:paraId="01CD327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5F2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11. ДНК-геномный вирус:</w:t>
      </w:r>
    </w:p>
    <w:p w14:paraId="3CFE0D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коронавирус</w:t>
      </w:r>
    </w:p>
    <w:p w14:paraId="795DC22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гриппа</w:t>
      </w:r>
    </w:p>
    <w:p w14:paraId="1CEE959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гепатита В</w:t>
      </w:r>
    </w:p>
    <w:p w14:paraId="07ED442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Бешенства</w:t>
      </w:r>
    </w:p>
    <w:p w14:paraId="345D646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1155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Вирогения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– это:</w:t>
      </w:r>
    </w:p>
    <w:p w14:paraId="3EFC693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встраивание НК вируса в геном клетки</w:t>
      </w:r>
    </w:p>
    <w:p w14:paraId="745E6A0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прикрепление вируса к чувствительной клетке</w:t>
      </w:r>
    </w:p>
    <w:p w14:paraId="65168E1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размножение вируса</w:t>
      </w:r>
    </w:p>
    <w:p w14:paraId="2D55286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конкурентные отношения вирусов</w:t>
      </w:r>
    </w:p>
    <w:p w14:paraId="36FAAA9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E3F4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13. В медицинской практике применяются бактериофаги:</w:t>
      </w:r>
    </w:p>
    <w:p w14:paraId="257EBFB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умеренные </w:t>
      </w:r>
    </w:p>
    <w:p w14:paraId="0A8DB46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вирулентные</w:t>
      </w:r>
    </w:p>
    <w:p w14:paraId="794EED5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только типоспецифические</w:t>
      </w:r>
    </w:p>
    <w:p w14:paraId="63F3401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только поливалентные</w:t>
      </w:r>
    </w:p>
    <w:p w14:paraId="05EDF84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5AEB2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14. Классификация бактерий основана на:</w:t>
      </w:r>
    </w:p>
    <w:p w14:paraId="5BFB05F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форме </w:t>
      </w:r>
    </w:p>
    <w:p w14:paraId="4820985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типе нуклеиновой кислоты</w:t>
      </w:r>
    </w:p>
    <w:p w14:paraId="25802F1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строении клеточной стенки</w:t>
      </w:r>
    </w:p>
    <w:p w14:paraId="419C8DF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строении цитоплазматической мембраны</w:t>
      </w:r>
    </w:p>
    <w:p w14:paraId="2DFFA83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5B54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15. Шаровидную форму имеют:</w:t>
      </w:r>
    </w:p>
    <w:p w14:paraId="5E692AF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сарцины</w:t>
      </w:r>
      <w:proofErr w:type="spellEnd"/>
    </w:p>
    <w:p w14:paraId="03A1C6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клостридии</w:t>
      </w:r>
    </w:p>
    <w:p w14:paraId="704DEF3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бактероиды</w:t>
      </w:r>
    </w:p>
    <w:p w14:paraId="78DF244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спириллы</w:t>
      </w:r>
    </w:p>
    <w:p w14:paraId="238008E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2F7B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16. Пневмококк – это:</w:t>
      </w:r>
    </w:p>
    <w:p w14:paraId="7B45E0D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стафилококк</w:t>
      </w:r>
    </w:p>
    <w:p w14:paraId="42D0D07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диплококк</w:t>
      </w:r>
    </w:p>
    <w:p w14:paraId="5FDA1C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микрококк</w:t>
      </w:r>
    </w:p>
    <w:p w14:paraId="4D8822B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бактероид</w:t>
      </w:r>
    </w:p>
    <w:p w14:paraId="7AA8164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6C69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17. Палочка с утолщениями на концах (зерна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волютина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>):</w:t>
      </w:r>
    </w:p>
    <w:p w14:paraId="631F0CA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14:paraId="393557B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туберкулезная палочка</w:t>
      </w:r>
    </w:p>
    <w:p w14:paraId="4E7289F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дифтерийная палочка</w:t>
      </w:r>
    </w:p>
    <w:p w14:paraId="1B232F4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синегнойная палочка</w:t>
      </w:r>
    </w:p>
    <w:p w14:paraId="2FD8B3B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7465C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18. Органоид, содержащий ДНК бактериальной клетки:</w:t>
      </w:r>
    </w:p>
    <w:p w14:paraId="3771506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ядро</w:t>
      </w:r>
    </w:p>
    <w:p w14:paraId="1126090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плазмида</w:t>
      </w:r>
    </w:p>
    <w:p w14:paraId="7B34752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рибосома</w:t>
      </w:r>
    </w:p>
    <w:p w14:paraId="267F5AC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полисома</w:t>
      </w:r>
      <w:proofErr w:type="spellEnd"/>
    </w:p>
    <w:p w14:paraId="7ECB00D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ED772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19. Цвет </w:t>
      </w:r>
      <w:proofErr w:type="gramStart"/>
      <w:r w:rsidRPr="00A850EB">
        <w:rPr>
          <w:rFonts w:ascii="Times New Roman" w:hAnsi="Times New Roman" w:cs="Times New Roman"/>
          <w:sz w:val="24"/>
          <w:szCs w:val="24"/>
        </w:rPr>
        <w:t>бактерий с толстой клеточной стенкой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окрашенных по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Граму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>:</w:t>
      </w:r>
    </w:p>
    <w:p w14:paraId="4CFFFA3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фиолетовый</w:t>
      </w:r>
    </w:p>
    <w:p w14:paraId="132FDA6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синий</w:t>
      </w:r>
    </w:p>
    <w:p w14:paraId="2DDAEFB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красный</w:t>
      </w:r>
    </w:p>
    <w:p w14:paraId="432A5BA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желтый</w:t>
      </w:r>
    </w:p>
    <w:p w14:paraId="4B0BD7C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620EF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20. Защитную функцию от фагоцитоза у бактерий выполняет:</w:t>
      </w:r>
    </w:p>
    <w:p w14:paraId="6CE5D8F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капсула</w:t>
      </w:r>
    </w:p>
    <w:p w14:paraId="48C2ADB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спора</w:t>
      </w:r>
    </w:p>
    <w:p w14:paraId="6F8F21B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циста</w:t>
      </w:r>
    </w:p>
    <w:p w14:paraId="610D5A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полисома</w:t>
      </w:r>
      <w:proofErr w:type="spellEnd"/>
    </w:p>
    <w:p w14:paraId="584EEAE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96AE6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21. Наиболее часто встречающийся тип дыхания у бактерий:  </w:t>
      </w:r>
    </w:p>
    <w:p w14:paraId="3DAE9E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строгие аэробы</w:t>
      </w:r>
    </w:p>
    <w:p w14:paraId="6EF9295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микроаэрофилы</w:t>
      </w:r>
      <w:proofErr w:type="spellEnd"/>
    </w:p>
    <w:p w14:paraId="67B36AE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факультативные анаэробы</w:t>
      </w:r>
    </w:p>
    <w:p w14:paraId="691A308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строгие анаэробы</w:t>
      </w:r>
    </w:p>
    <w:p w14:paraId="2CC5C0B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EA2A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22. По химическому строению ферменты бактерий:</w:t>
      </w:r>
    </w:p>
    <w:p w14:paraId="4A33357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липиды</w:t>
      </w:r>
    </w:p>
    <w:p w14:paraId="2996EAA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углеводы</w:t>
      </w:r>
    </w:p>
    <w:p w14:paraId="1DB5BD8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белки</w:t>
      </w:r>
    </w:p>
    <w:p w14:paraId="60348CE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органические кислоты</w:t>
      </w:r>
    </w:p>
    <w:p w14:paraId="5B0D6D5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F8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23. По расположению жгутиков кишечная палочка:</w:t>
      </w:r>
    </w:p>
    <w:p w14:paraId="17DE9C6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монотрих</w:t>
      </w:r>
      <w:proofErr w:type="spellEnd"/>
    </w:p>
    <w:p w14:paraId="52230E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амфитрих</w:t>
      </w:r>
      <w:proofErr w:type="spellEnd"/>
    </w:p>
    <w:p w14:paraId="25FECA6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лофотрих</w:t>
      </w:r>
      <w:proofErr w:type="spellEnd"/>
    </w:p>
    <w:p w14:paraId="3AA84E4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перетрих</w:t>
      </w:r>
      <w:proofErr w:type="spellEnd"/>
    </w:p>
    <w:p w14:paraId="65D0BB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ABCFC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24. Центральное расположение споры характерно для возбудителя:</w:t>
      </w:r>
    </w:p>
    <w:p w14:paraId="414EDD1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столбняка</w:t>
      </w:r>
    </w:p>
    <w:p w14:paraId="0985508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ботулизма</w:t>
      </w:r>
    </w:p>
    <w:p w14:paraId="5A6EAD8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туберкулеза</w:t>
      </w:r>
    </w:p>
    <w:p w14:paraId="6303B1C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сибирской язвы</w:t>
      </w:r>
    </w:p>
    <w:p w14:paraId="1FC8707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90710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25. Возбудитель холеры по форме:</w:t>
      </w:r>
    </w:p>
    <w:p w14:paraId="2B4C2E6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вибрион</w:t>
      </w:r>
    </w:p>
    <w:p w14:paraId="249CBC4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кокк</w:t>
      </w:r>
    </w:p>
    <w:p w14:paraId="2BEF8C4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В. спирохета</w:t>
      </w:r>
    </w:p>
    <w:p w14:paraId="1FE4E77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клостридия</w:t>
      </w:r>
    </w:p>
    <w:p w14:paraId="2B8FB29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C425B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26. Укажите признак не характерный для грибов:</w:t>
      </w:r>
    </w:p>
    <w:p w14:paraId="79E716B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эукариоты</w:t>
      </w:r>
    </w:p>
    <w:p w14:paraId="31608B9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образование крахмала</w:t>
      </w:r>
    </w:p>
    <w:p w14:paraId="5FD89AA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наличие клеточной стенки</w:t>
      </w:r>
    </w:p>
    <w:p w14:paraId="13B15D8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гетеротрофы</w:t>
      </w:r>
    </w:p>
    <w:p w14:paraId="165E80C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F1F9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27. Характерный признак несовершенных грибов:</w:t>
      </w:r>
    </w:p>
    <w:p w14:paraId="21ECDB9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отсутствие клеточных перегородок</w:t>
      </w:r>
    </w:p>
    <w:p w14:paraId="16B239D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отсутствие полового размножения</w:t>
      </w:r>
    </w:p>
    <w:p w14:paraId="4E61566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вызывают заболеваний у человека</w:t>
      </w:r>
    </w:p>
    <w:p w14:paraId="073C85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не имеют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мицелиального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строения  </w:t>
      </w:r>
    </w:p>
    <w:p w14:paraId="37E7231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3A9D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28. Инфекционные гифы паразитических грибов – это:</w:t>
      </w:r>
    </w:p>
    <w:p w14:paraId="18C37C0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разновидность субстратных гифов</w:t>
      </w:r>
    </w:p>
    <w:p w14:paraId="1E7A4D9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часть воздушного мицелия</w:t>
      </w:r>
    </w:p>
    <w:p w14:paraId="54FEAD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орган полового размножения гриба-паразита</w:t>
      </w:r>
    </w:p>
    <w:p w14:paraId="49619AC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гифы состоящие из почкующихся клеток</w:t>
      </w:r>
    </w:p>
    <w:p w14:paraId="407ACE4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4876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29. Для культивирования грибов используют среды:</w:t>
      </w:r>
    </w:p>
    <w:p w14:paraId="710162D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Сабуро</w:t>
      </w:r>
    </w:p>
    <w:p w14:paraId="5D3ACFC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ЖСА</w:t>
      </w:r>
    </w:p>
    <w:p w14:paraId="34425D0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Эндо</w:t>
      </w:r>
      <w:proofErr w:type="spellEnd"/>
    </w:p>
    <w:p w14:paraId="70F713C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ВСА</w:t>
      </w:r>
    </w:p>
    <w:p w14:paraId="51BDC0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D7BF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30. Наиболее подвержены дерматомикозам:</w:t>
      </w:r>
    </w:p>
    <w:p w14:paraId="6FAA633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груднички</w:t>
      </w:r>
    </w:p>
    <w:p w14:paraId="76ADFC3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школьники</w:t>
      </w:r>
    </w:p>
    <w:p w14:paraId="0BB0C65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пивовары</w:t>
      </w:r>
    </w:p>
    <w:p w14:paraId="17B57F5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пациенты на гемодиализе</w:t>
      </w:r>
    </w:p>
    <w:p w14:paraId="28E261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FD13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31. Плесневые и дрожжеподобные грибы – являются санитарно-показательными микроорганизмами:</w:t>
      </w:r>
    </w:p>
    <w:p w14:paraId="329A049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орально загрязнения </w:t>
      </w:r>
    </w:p>
    <w:p w14:paraId="59AF1E5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фекального загрязнения </w:t>
      </w:r>
    </w:p>
    <w:p w14:paraId="2E2C221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процессов самоочищения</w:t>
      </w:r>
    </w:p>
    <w:p w14:paraId="6E24731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процессов самовоспроизведения</w:t>
      </w:r>
    </w:p>
    <w:p w14:paraId="0760360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5DAB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32. Структура, не принадлежащая клетке простейших:</w:t>
      </w:r>
    </w:p>
    <w:p w14:paraId="28A3E04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А. ядро</w:t>
      </w:r>
    </w:p>
    <w:p w14:paraId="31E059D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цитоплазма</w:t>
      </w:r>
    </w:p>
    <w:p w14:paraId="06E44B1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спора</w:t>
      </w:r>
    </w:p>
    <w:p w14:paraId="7F21F9C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жгутик</w:t>
      </w:r>
    </w:p>
    <w:p w14:paraId="55788FF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747E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33. Структура, не принадлежащая клетке простейших:</w:t>
      </w:r>
    </w:p>
    <w:p w14:paraId="1CCE2E9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нуклеоид</w:t>
      </w:r>
    </w:p>
    <w:p w14:paraId="2CDEA0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циста</w:t>
      </w:r>
    </w:p>
    <w:p w14:paraId="73D0EC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мембрана</w:t>
      </w:r>
    </w:p>
    <w:p w14:paraId="3111D2D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вакуоль</w:t>
      </w:r>
    </w:p>
    <w:p w14:paraId="13D28EE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0CCA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34. При неблагоприятных условиях простейшие образуют:</w:t>
      </w:r>
    </w:p>
    <w:p w14:paraId="7277AD8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спору</w:t>
      </w:r>
    </w:p>
    <w:p w14:paraId="7449213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капсулу</w:t>
      </w:r>
    </w:p>
    <w:p w14:paraId="348BD03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цисту</w:t>
      </w:r>
    </w:p>
    <w:p w14:paraId="72BE847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капсид</w:t>
      </w:r>
      <w:proofErr w:type="spellEnd"/>
    </w:p>
    <w:p w14:paraId="11EDEBC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7B240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35. простейшие размножаются:</w:t>
      </w:r>
    </w:p>
    <w:p w14:paraId="62213E1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простым деление</w:t>
      </w:r>
    </w:p>
    <w:p w14:paraId="3057B86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множественным делением</w:t>
      </w:r>
    </w:p>
    <w:p w14:paraId="304AC65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половым путем</w:t>
      </w:r>
    </w:p>
    <w:p w14:paraId="3FA735B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все перечисленное верно</w:t>
      </w:r>
    </w:p>
    <w:p w14:paraId="0CC5A0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7A09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36. Возбудитель кишечной протозойной инфекции:</w:t>
      </w:r>
    </w:p>
    <w:p w14:paraId="63985D7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лейшмания</w:t>
      </w:r>
    </w:p>
    <w:p w14:paraId="6746F9F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плазмодий</w:t>
      </w:r>
    </w:p>
    <w:p w14:paraId="28F17BF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трихомонада</w:t>
      </w:r>
    </w:p>
    <w:p w14:paraId="532D5B6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14:paraId="0E18E38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DE5D3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37. Возбудитель, передающийся трансмиссивным путем:</w:t>
      </w:r>
    </w:p>
    <w:p w14:paraId="4CAB857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лейшмания</w:t>
      </w:r>
    </w:p>
    <w:p w14:paraId="6B2AED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плазмодий</w:t>
      </w:r>
    </w:p>
    <w:p w14:paraId="68F2DD8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трихомонада</w:t>
      </w:r>
    </w:p>
    <w:p w14:paraId="4829FD5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14:paraId="0DE8659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8D54A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38. К классу Споровиков принадлежит:</w:t>
      </w:r>
    </w:p>
    <w:p w14:paraId="73F5508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амеба</w:t>
      </w:r>
    </w:p>
    <w:p w14:paraId="251E236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токсоплазма</w:t>
      </w:r>
    </w:p>
    <w:p w14:paraId="1042003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лямблия</w:t>
      </w:r>
    </w:p>
    <w:p w14:paraId="4F0EFBD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14:paraId="0CE1753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A018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39. К классу Инфузорий принадлежит:</w:t>
      </w:r>
    </w:p>
    <w:p w14:paraId="57F9E71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амеба</w:t>
      </w:r>
    </w:p>
    <w:p w14:paraId="2922728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токсоплазма</w:t>
      </w:r>
    </w:p>
    <w:p w14:paraId="298FBE5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лямблия</w:t>
      </w:r>
    </w:p>
    <w:p w14:paraId="0A85022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14:paraId="2BAFFB5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491CE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40. Патогенный микроорганизм:</w:t>
      </w:r>
    </w:p>
    <w:p w14:paraId="24E6B8E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14:paraId="424FB6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клебсиелла</w:t>
      </w:r>
    </w:p>
    <w:p w14:paraId="071FFF5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сальмонелла</w:t>
      </w:r>
    </w:p>
    <w:p w14:paraId="7194579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протей</w:t>
      </w:r>
    </w:p>
    <w:p w14:paraId="62F04C2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A5BB4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41. Условно-патогенный микроорганизм:</w:t>
      </w:r>
    </w:p>
    <w:p w14:paraId="6C0F319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псевдомонада</w:t>
      </w:r>
    </w:p>
    <w:p w14:paraId="1DEF608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шигелла</w:t>
      </w:r>
    </w:p>
    <w:p w14:paraId="0356E4B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сальмонелла</w:t>
      </w:r>
    </w:p>
    <w:p w14:paraId="37906FB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токсоплазма</w:t>
      </w:r>
    </w:p>
    <w:p w14:paraId="3B1A53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2E83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42. Свойство экзотоксинов:</w:t>
      </w:r>
    </w:p>
    <w:p w14:paraId="7C63718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термостабильны</w:t>
      </w:r>
    </w:p>
    <w:p w14:paraId="0E062E8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очень ядовиты</w:t>
      </w:r>
    </w:p>
    <w:p w14:paraId="1E3350E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специфичны</w:t>
      </w:r>
    </w:p>
    <w:p w14:paraId="31B3645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Г. выделяют грамотрицательные бактерии</w:t>
      </w:r>
    </w:p>
    <w:p w14:paraId="4A1C4C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8B7E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43.  Свойства эндотоксинов:</w:t>
      </w:r>
    </w:p>
    <w:p w14:paraId="75A4427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переходят в анатоксин</w:t>
      </w:r>
    </w:p>
    <w:p w14:paraId="3997448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термостабильны</w:t>
      </w:r>
    </w:p>
    <w:p w14:paraId="7B2D7D0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очень ядовиты</w:t>
      </w:r>
    </w:p>
    <w:p w14:paraId="1B21A0E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продукты жизнедеятельности бактерии</w:t>
      </w:r>
    </w:p>
    <w:p w14:paraId="7425819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A9F3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44. Характерная особенность инфекционной болезни:</w:t>
      </w:r>
    </w:p>
    <w:p w14:paraId="0CEA843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тяжелое течение заболевания</w:t>
      </w:r>
    </w:p>
    <w:p w14:paraId="1BDE917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поражение определенной группы населения</w:t>
      </w:r>
    </w:p>
    <w:p w14:paraId="447F3C2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контагиозность</w:t>
      </w:r>
    </w:p>
    <w:p w14:paraId="6033674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диагностика затруднена</w:t>
      </w:r>
    </w:p>
    <w:p w14:paraId="2F0EEB9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70A19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45. Цикличность инфекционного заболевания </w:t>
      </w:r>
      <w:proofErr w:type="gramStart"/>
      <w:r w:rsidRPr="00A850EB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>:</w:t>
      </w:r>
    </w:p>
    <w:p w14:paraId="7DF3543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возможность повторного заражения этим же возбудителем</w:t>
      </w:r>
    </w:p>
    <w:p w14:paraId="7AF2138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чередование периодов ремиссии и обострения</w:t>
      </w:r>
    </w:p>
    <w:p w14:paraId="33E3E43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последовательность сменяющихся этапов заболевания</w:t>
      </w:r>
    </w:p>
    <w:p w14:paraId="48B687B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распространение инфекции среди населения</w:t>
      </w:r>
    </w:p>
    <w:p w14:paraId="1D8155B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C320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46.  Продолжительность острого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микробоносительства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>:</w:t>
      </w:r>
    </w:p>
    <w:p w14:paraId="29CF57C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до 1 месяца</w:t>
      </w:r>
    </w:p>
    <w:p w14:paraId="12685E2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3-х месяцев</w:t>
      </w:r>
    </w:p>
    <w:p w14:paraId="48F1536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до 6-ти месяцев</w:t>
      </w:r>
    </w:p>
    <w:p w14:paraId="6D19E16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до 1 года</w:t>
      </w:r>
    </w:p>
    <w:p w14:paraId="14E8E25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1019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47. Период инфекционного заболевания, для которого характерны общее недомогание, головная боль, субфебрильная температура и т.д.:</w:t>
      </w:r>
    </w:p>
    <w:p w14:paraId="69E70F1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инкубационный</w:t>
      </w:r>
    </w:p>
    <w:p w14:paraId="6039D9C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реконвалесценции</w:t>
      </w:r>
    </w:p>
    <w:p w14:paraId="2663FED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продромальный</w:t>
      </w:r>
    </w:p>
    <w:p w14:paraId="653407E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основных клинических проявлений</w:t>
      </w:r>
    </w:p>
    <w:p w14:paraId="1820BAB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A780A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48. При антропонозе источником инфекции является:</w:t>
      </w:r>
    </w:p>
    <w:p w14:paraId="46FF6A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носитель</w:t>
      </w:r>
    </w:p>
    <w:p w14:paraId="4FAFFB2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больное животное</w:t>
      </w:r>
    </w:p>
    <w:p w14:paraId="2D43F7F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почва</w:t>
      </w:r>
    </w:p>
    <w:p w14:paraId="238C99E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воздух</w:t>
      </w:r>
    </w:p>
    <w:p w14:paraId="63F9A86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D938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49. Возврат симптомов заболевания без повторного заражения:</w:t>
      </w:r>
    </w:p>
    <w:p w14:paraId="32D1EA1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рецидив</w:t>
      </w:r>
    </w:p>
    <w:p w14:paraId="3A0EC0B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реинфекция</w:t>
      </w:r>
    </w:p>
    <w:p w14:paraId="6302E03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вторичная инфекция</w:t>
      </w:r>
    </w:p>
    <w:p w14:paraId="0060E51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спорадическая заболеваемость</w:t>
      </w:r>
    </w:p>
    <w:p w14:paraId="2040886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BDBF5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50. Инфекция, при которой возбудитель находится в крови и размножается:</w:t>
      </w:r>
    </w:p>
    <w:p w14:paraId="186278B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эндогенная</w:t>
      </w:r>
    </w:p>
    <w:p w14:paraId="14BE1E5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сепсис</w:t>
      </w:r>
    </w:p>
    <w:p w14:paraId="5C9D930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септикопиемия</w:t>
      </w:r>
      <w:proofErr w:type="spellEnd"/>
    </w:p>
    <w:p w14:paraId="241DE3E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токсинемия</w:t>
      </w:r>
      <w:proofErr w:type="spellEnd"/>
    </w:p>
    <w:p w14:paraId="29BC305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9842C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51.Механизм передачи, характерный для дизентерии:</w:t>
      </w:r>
    </w:p>
    <w:p w14:paraId="7346310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А. контактный</w:t>
      </w:r>
    </w:p>
    <w:p w14:paraId="66D3622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14:paraId="5669948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14:paraId="2B743D3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14:paraId="255D1A9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28BE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52. Механизм передачи, характерный для холеры:</w:t>
      </w:r>
    </w:p>
    <w:p w14:paraId="4B4E878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контактный</w:t>
      </w:r>
    </w:p>
    <w:p w14:paraId="1EB1C85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14:paraId="256089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14:paraId="03944F0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14:paraId="6BA87E2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DA53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53. Механизм передачи, характерный для малярии:</w:t>
      </w:r>
    </w:p>
    <w:p w14:paraId="52B82E9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трансмиссивный</w:t>
      </w:r>
    </w:p>
    <w:p w14:paraId="7EDFF0C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14:paraId="7024FCA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14:paraId="55FD5DF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14:paraId="740AE20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F5A0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54. Механизм передачи, характерный для лейшманиоза:</w:t>
      </w:r>
    </w:p>
    <w:p w14:paraId="767D8CB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трансмиссивный</w:t>
      </w:r>
    </w:p>
    <w:p w14:paraId="498B4D7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14:paraId="0027050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14:paraId="73F8A59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14:paraId="24F6BAE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6DE93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55. При коклюше фактором передачи является:</w:t>
      </w:r>
    </w:p>
    <w:p w14:paraId="1B97E78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больной</w:t>
      </w:r>
    </w:p>
    <w:p w14:paraId="2D98E62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носитель</w:t>
      </w:r>
    </w:p>
    <w:p w14:paraId="5DC2390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воздух</w:t>
      </w:r>
    </w:p>
    <w:p w14:paraId="7F130A6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членистоногие</w:t>
      </w:r>
    </w:p>
    <w:p w14:paraId="1883D09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E6E8C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56. Путь передачи газовой гангрены:</w:t>
      </w:r>
    </w:p>
    <w:p w14:paraId="1C7D210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контактный</w:t>
      </w:r>
    </w:p>
    <w:p w14:paraId="0768609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раневой</w:t>
      </w:r>
    </w:p>
    <w:p w14:paraId="4A4D1A1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водный</w:t>
      </w:r>
    </w:p>
    <w:p w14:paraId="0AEE39B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воздушно-пылевой</w:t>
      </w:r>
    </w:p>
    <w:p w14:paraId="70293A7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B57D7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57. Не является фактором передачи кишечных инфекций:</w:t>
      </w:r>
    </w:p>
    <w:p w14:paraId="659A1C2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носитель</w:t>
      </w:r>
    </w:p>
    <w:p w14:paraId="64372F1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мухи</w:t>
      </w:r>
    </w:p>
    <w:p w14:paraId="3415F87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пища</w:t>
      </w:r>
    </w:p>
    <w:p w14:paraId="49E9E42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вода</w:t>
      </w:r>
    </w:p>
    <w:p w14:paraId="2CE21D0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0A19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58. Путь передачи инфекции от матери к плоду:</w:t>
      </w:r>
    </w:p>
    <w:p w14:paraId="56C3BDA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раневой</w:t>
      </w:r>
    </w:p>
    <w:p w14:paraId="2E4E7D9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половой</w:t>
      </w:r>
    </w:p>
    <w:p w14:paraId="1433E05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трансплацентарный</w:t>
      </w:r>
      <w:proofErr w:type="spellEnd"/>
    </w:p>
    <w:p w14:paraId="253354E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воздушно-капельный</w:t>
      </w:r>
    </w:p>
    <w:p w14:paraId="3D4E260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6704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59. Предмет изучения клинической микробиологии:</w:t>
      </w:r>
    </w:p>
    <w:p w14:paraId="49DF20E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особо опасные инфекции</w:t>
      </w:r>
    </w:p>
    <w:p w14:paraId="0FFEEDC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инфекции, вызывающие пандемии</w:t>
      </w:r>
    </w:p>
    <w:p w14:paraId="41F3CDC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госпитальные инфекции</w:t>
      </w:r>
    </w:p>
    <w:p w14:paraId="412AC5E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природно-очаговые инфекции</w:t>
      </w:r>
    </w:p>
    <w:p w14:paraId="20F8057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777E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60. </w:t>
      </w:r>
      <w:proofErr w:type="gramStart"/>
      <w:r w:rsidRPr="00A850EB">
        <w:rPr>
          <w:rFonts w:ascii="Times New Roman" w:hAnsi="Times New Roman" w:cs="Times New Roman"/>
          <w:sz w:val="24"/>
          <w:szCs w:val="24"/>
        </w:rPr>
        <w:t>Для заболеваний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вызванных условно-патогенными микробами характерна:</w:t>
      </w:r>
    </w:p>
    <w:p w14:paraId="61C0D86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специфичность</w:t>
      </w:r>
    </w:p>
    <w:p w14:paraId="3E3AB3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высокая контагиозность</w:t>
      </w:r>
    </w:p>
    <w:p w14:paraId="6CFE2AB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органотропность</w:t>
      </w:r>
      <w:proofErr w:type="spellEnd"/>
    </w:p>
    <w:p w14:paraId="6DB9140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низкая эффективность терапии</w:t>
      </w:r>
    </w:p>
    <w:p w14:paraId="70424C3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7408E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61. Клиническая микробиология изучает:</w:t>
      </w:r>
    </w:p>
    <w:p w14:paraId="1086045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механизм передачи эпидемических инфекций</w:t>
      </w:r>
    </w:p>
    <w:p w14:paraId="006184E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методы специфической профилактики эпидемических инфекций</w:t>
      </w:r>
    </w:p>
    <w:p w14:paraId="3835539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состав нормальной микрофлоры</w:t>
      </w:r>
    </w:p>
    <w:p w14:paraId="70D4730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методы лечения эпидемических инфекций</w:t>
      </w:r>
    </w:p>
    <w:p w14:paraId="214D3A4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220F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62. Для заболеваний, вызванных условно-патогенными микробами характерно:</w:t>
      </w:r>
    </w:p>
    <w:p w14:paraId="747890A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острое течение</w:t>
      </w:r>
    </w:p>
    <w:p w14:paraId="505160F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переходят в сепсис</w:t>
      </w:r>
    </w:p>
    <w:p w14:paraId="5D01633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мало специфичная клиническая картина</w:t>
      </w:r>
    </w:p>
    <w:p w14:paraId="1947B7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не протекают как смешанные                           </w:t>
      </w:r>
    </w:p>
    <w:p w14:paraId="6F5E565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242AE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63. Источником инфекции при ВБИ:</w:t>
      </w:r>
    </w:p>
    <w:p w14:paraId="338F3A0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дверные ручки</w:t>
      </w:r>
    </w:p>
    <w:p w14:paraId="18B23BB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открытые форточки</w:t>
      </w:r>
    </w:p>
    <w:p w14:paraId="08AAC50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 вши</w:t>
      </w:r>
    </w:p>
    <w:p w14:paraId="1A54C78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медперсонал</w:t>
      </w:r>
    </w:p>
    <w:p w14:paraId="41774BC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3D56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64. Источник инфекции при ВБИ:</w:t>
      </w:r>
    </w:p>
    <w:p w14:paraId="603FD49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загрязненный инструментарий</w:t>
      </w:r>
    </w:p>
    <w:p w14:paraId="0BCCB4A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пациент</w:t>
      </w:r>
    </w:p>
    <w:p w14:paraId="473C0D5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 мухи</w:t>
      </w:r>
    </w:p>
    <w:p w14:paraId="65D7A64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постельное белье</w:t>
      </w:r>
    </w:p>
    <w:p w14:paraId="1D13DBE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8C18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65. Возбудитель эндогенной ВБИ:</w:t>
      </w:r>
    </w:p>
    <w:p w14:paraId="05562FB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шигелла</w:t>
      </w:r>
    </w:p>
    <w:p w14:paraId="5672469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кишечная палочка</w:t>
      </w:r>
    </w:p>
    <w:p w14:paraId="790BF6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сальмонелла</w:t>
      </w:r>
    </w:p>
    <w:p w14:paraId="5B0B33F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вирус гриппа</w:t>
      </w:r>
    </w:p>
    <w:p w14:paraId="57D63C5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D6924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66.  ВБИ, при которых инфекционный агент изначально присутствовал в организме больного называются:</w:t>
      </w:r>
    </w:p>
    <w:p w14:paraId="52B5929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бессимптомные</w:t>
      </w:r>
    </w:p>
    <w:p w14:paraId="1AC68A6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скрытые</w:t>
      </w:r>
    </w:p>
    <w:p w14:paraId="4DB90E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латентные</w:t>
      </w:r>
    </w:p>
    <w:p w14:paraId="4F71FAB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эндогенные</w:t>
      </w:r>
    </w:p>
    <w:p w14:paraId="62AC375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3DDE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67.  Наиболее часто возбудителем ВБИ является: </w:t>
      </w:r>
    </w:p>
    <w:p w14:paraId="71F56DF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бледная трепонема</w:t>
      </w:r>
    </w:p>
    <w:p w14:paraId="6F89792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 краснухи</w:t>
      </w:r>
    </w:p>
    <w:p w14:paraId="07F9729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стафилококк</w:t>
      </w:r>
    </w:p>
    <w:p w14:paraId="07ACA40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малярийный плазмодий</w:t>
      </w:r>
    </w:p>
    <w:p w14:paraId="051C7BD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C82A9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68. При обнаружении у медработника носительства золотистого стафилококка необходимо провести:</w:t>
      </w:r>
    </w:p>
    <w:p w14:paraId="0A16DF3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А. госпитализацию</w:t>
      </w:r>
    </w:p>
    <w:p w14:paraId="2A7EEEB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санацию</w:t>
      </w:r>
    </w:p>
    <w:p w14:paraId="6298CE3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вакцинацию</w:t>
      </w:r>
    </w:p>
    <w:p w14:paraId="1B2C688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карантин</w:t>
      </w:r>
    </w:p>
    <w:p w14:paraId="11B3CF2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DD9A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69.  Наиболее частый путь передачи возбудителя ВБИ:</w:t>
      </w:r>
    </w:p>
    <w:p w14:paraId="26341C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воздушно-пылевой</w:t>
      </w:r>
    </w:p>
    <w:p w14:paraId="3842FB8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вертикальный</w:t>
      </w:r>
    </w:p>
    <w:p w14:paraId="7CB9712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воздушно-капельный</w:t>
      </w:r>
    </w:p>
    <w:p w14:paraId="71375EC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половой</w:t>
      </w:r>
    </w:p>
    <w:p w14:paraId="743AEDB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BFBE4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70. Наиболее часто возбудителем ВБИ является: </w:t>
      </w:r>
    </w:p>
    <w:p w14:paraId="3DF3C0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возбудители газовой гангрены</w:t>
      </w:r>
    </w:p>
    <w:p w14:paraId="4B3745F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 Эбола</w:t>
      </w:r>
    </w:p>
    <w:p w14:paraId="228507D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синегнойная палочка</w:t>
      </w:r>
    </w:p>
    <w:p w14:paraId="648B033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14:paraId="4407710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890D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71. Специфическая профилактика медперсонала:</w:t>
      </w:r>
    </w:p>
    <w:p w14:paraId="60DD011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использование медицинского халата                   </w:t>
      </w:r>
    </w:p>
    <w:p w14:paraId="1980290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использование одноразовых шприцов</w:t>
      </w:r>
    </w:p>
    <w:p w14:paraId="64B2983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применение кожных антисептиков</w:t>
      </w:r>
    </w:p>
    <w:p w14:paraId="3285F89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вакцинация</w:t>
      </w:r>
    </w:p>
    <w:p w14:paraId="589F137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BCA0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72.  Медицинским работникам рекомендуется провести вакцинацию против:</w:t>
      </w:r>
    </w:p>
    <w:p w14:paraId="64422E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гепатита А</w:t>
      </w:r>
    </w:p>
    <w:p w14:paraId="5A05B5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ВИЧ-инфекции</w:t>
      </w:r>
    </w:p>
    <w:p w14:paraId="2815DB5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гепатита В</w:t>
      </w:r>
    </w:p>
    <w:p w14:paraId="698BBFF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стафилококка</w:t>
      </w:r>
    </w:p>
    <w:p w14:paraId="3150452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794AD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850EB">
        <w:rPr>
          <w:rFonts w:ascii="Times New Roman" w:hAnsi="Times New Roman" w:cs="Times New Roman"/>
          <w:sz w:val="24"/>
          <w:szCs w:val="24"/>
        </w:rPr>
        <w:t>73  Медицинским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работникам желательно провести вакцинацию против:</w:t>
      </w:r>
    </w:p>
    <w:p w14:paraId="1B3844D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гриппа</w:t>
      </w:r>
    </w:p>
    <w:p w14:paraId="58B5AAF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стафилококка</w:t>
      </w:r>
    </w:p>
    <w:p w14:paraId="4C6CD52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паротита</w:t>
      </w:r>
    </w:p>
    <w:p w14:paraId="0639B93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менингококка</w:t>
      </w:r>
    </w:p>
    <w:p w14:paraId="6F84605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706A6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74. Противоэпидемические мероприятия ЛПУ, направленные на профилактику ВБИ:</w:t>
      </w:r>
    </w:p>
    <w:p w14:paraId="27AFD7C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дератизация</w:t>
      </w:r>
    </w:p>
    <w:p w14:paraId="1FF6A52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санитарное просвещение населения</w:t>
      </w:r>
    </w:p>
    <w:p w14:paraId="542A55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стерилизация</w:t>
      </w:r>
    </w:p>
    <w:p w14:paraId="772B9A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изоляция</w:t>
      </w:r>
    </w:p>
    <w:p w14:paraId="5ED6F80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F749D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75. Противоэпидемические мероприятия ЛПУ, направленные на профилактику ВБИ:</w:t>
      </w:r>
    </w:p>
    <w:p w14:paraId="64D98B2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дезинсекция</w:t>
      </w:r>
    </w:p>
    <w:p w14:paraId="08BB8E4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санитарное просвещение населения</w:t>
      </w:r>
    </w:p>
    <w:p w14:paraId="1E4D844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дезинфекция</w:t>
      </w:r>
    </w:p>
    <w:p w14:paraId="1ED916E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вакцинация</w:t>
      </w:r>
    </w:p>
    <w:p w14:paraId="095148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4CD9E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76. Возбудителями ВБИ являются:</w:t>
      </w:r>
    </w:p>
    <w:p w14:paraId="354F231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бактерии и вирусы</w:t>
      </w:r>
    </w:p>
    <w:p w14:paraId="380121F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простейшие и грибы</w:t>
      </w:r>
    </w:p>
    <w:p w14:paraId="1E80AB9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насекомые и гельминты</w:t>
      </w:r>
    </w:p>
    <w:p w14:paraId="494395C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все </w:t>
      </w:r>
      <w:proofErr w:type="gramStart"/>
      <w:r w:rsidRPr="00A850EB">
        <w:rPr>
          <w:rFonts w:ascii="Times New Roman" w:hAnsi="Times New Roman" w:cs="Times New Roman"/>
          <w:sz w:val="24"/>
          <w:szCs w:val="24"/>
        </w:rPr>
        <w:t>выше перечисленное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0D69A1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121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78. Наиболее бедна микрофлора:</w:t>
      </w:r>
    </w:p>
    <w:p w14:paraId="6EC8018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толстого кишечника</w:t>
      </w:r>
    </w:p>
    <w:p w14:paraId="09EFA7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влагалища</w:t>
      </w:r>
    </w:p>
    <w:p w14:paraId="4A065FB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слизистой глаз</w:t>
      </w:r>
    </w:p>
    <w:p w14:paraId="7193827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кожи.   </w:t>
      </w:r>
    </w:p>
    <w:p w14:paraId="430100E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8C402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79. Наиболее богата микрофлора:</w:t>
      </w:r>
    </w:p>
    <w:p w14:paraId="57863F1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кожи</w:t>
      </w:r>
    </w:p>
    <w:p w14:paraId="542FE3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ротовой полости</w:t>
      </w:r>
    </w:p>
    <w:p w14:paraId="4C30AB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верхних дыхательных путей</w:t>
      </w:r>
    </w:p>
    <w:p w14:paraId="0240E64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тонкого кишечника</w:t>
      </w:r>
    </w:p>
    <w:p w14:paraId="0ECF5F0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7D679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80. Наиболее бедна микрофлора:</w:t>
      </w:r>
    </w:p>
    <w:p w14:paraId="19FBC06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кожи</w:t>
      </w:r>
    </w:p>
    <w:p w14:paraId="6A102FB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ротовой полости</w:t>
      </w:r>
    </w:p>
    <w:p w14:paraId="0A04521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верхних дыхательных путей</w:t>
      </w:r>
    </w:p>
    <w:p w14:paraId="62CDC31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тонкого кишечника</w:t>
      </w:r>
    </w:p>
    <w:p w14:paraId="0AC27D4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C2B6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81. Наиболее богата микрофлора:</w:t>
      </w:r>
    </w:p>
    <w:p w14:paraId="1F2949B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толстого кишечника</w:t>
      </w:r>
    </w:p>
    <w:p w14:paraId="0DFD8F4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влагалища</w:t>
      </w:r>
    </w:p>
    <w:p w14:paraId="536F620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слизистой глаз</w:t>
      </w:r>
    </w:p>
    <w:p w14:paraId="731167D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кожи  </w:t>
      </w:r>
    </w:p>
    <w:p w14:paraId="7DC951C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36C2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82. Основную роль в развитии молочницы ротовой полости у детей играют:</w:t>
      </w:r>
    </w:p>
    <w:p w14:paraId="2E68EFC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14:paraId="0AC4914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</w:t>
      </w:r>
    </w:p>
    <w:p w14:paraId="3206D3D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лактобактерии</w:t>
      </w:r>
    </w:p>
    <w:p w14:paraId="4AF8F68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грибы рода Кандида    </w:t>
      </w:r>
    </w:p>
    <w:p w14:paraId="4C159D3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3C0A9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83. Основную роль в развитии кариеса играют:</w:t>
      </w:r>
    </w:p>
    <w:p w14:paraId="3E6FEA2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14:paraId="667687C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</w:t>
      </w:r>
    </w:p>
    <w:p w14:paraId="6C448EB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лактобактерии</w:t>
      </w:r>
    </w:p>
    <w:p w14:paraId="1D2350F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грибы рода Кандида</w:t>
      </w:r>
    </w:p>
    <w:p w14:paraId="6EE5781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3C967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84. В норме на 1 см 2 кожи человека содержится микроорганизмов:</w:t>
      </w:r>
    </w:p>
    <w:p w14:paraId="53664A1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не более 100</w:t>
      </w:r>
    </w:p>
    <w:p w14:paraId="1635715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 не более 10000</w:t>
      </w:r>
    </w:p>
    <w:p w14:paraId="1B4991F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более 1000</w:t>
      </w:r>
    </w:p>
    <w:p w14:paraId="70715A2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не более 100000</w:t>
      </w:r>
    </w:p>
    <w:p w14:paraId="479CE84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86EE2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85. Основную роль в развитии пародонтоза играют:</w:t>
      </w:r>
    </w:p>
    <w:p w14:paraId="786A9D7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бактероиды</w:t>
      </w:r>
    </w:p>
    <w:p w14:paraId="2D27B58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ротовая трихомонада</w:t>
      </w:r>
    </w:p>
    <w:p w14:paraId="676BA0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лактобактерии</w:t>
      </w:r>
    </w:p>
    <w:p w14:paraId="27002C9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грибы рода Кандида   </w:t>
      </w:r>
    </w:p>
    <w:p w14:paraId="4CBBA6F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0890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86. Представитель нормальной микрофлоры тонкого кишечника:</w:t>
      </w:r>
    </w:p>
    <w:p w14:paraId="6D968A3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коринебактерии</w:t>
      </w:r>
      <w:proofErr w:type="spellEnd"/>
    </w:p>
    <w:p w14:paraId="43415FA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стафилококки</w:t>
      </w:r>
    </w:p>
    <w:p w14:paraId="3DFF9DA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В. фекальный энтерококк</w:t>
      </w:r>
    </w:p>
    <w:p w14:paraId="124FDF8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протей</w:t>
      </w:r>
    </w:p>
    <w:p w14:paraId="1D3FA31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60DA7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87. Нейтрализуют рН среды в ротовой полости:</w:t>
      </w:r>
    </w:p>
    <w:p w14:paraId="77AAB02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вейлонеллы</w:t>
      </w:r>
      <w:proofErr w:type="spellEnd"/>
    </w:p>
    <w:p w14:paraId="6A355BC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лактобациллы</w:t>
      </w:r>
    </w:p>
    <w:p w14:paraId="1C0DD7F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актиномицеты</w:t>
      </w:r>
    </w:p>
    <w:p w14:paraId="5A22612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стрептококки</w:t>
      </w:r>
    </w:p>
    <w:p w14:paraId="73F5701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D98C7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88. Представитель нормальной микрофлоры желудка:</w:t>
      </w:r>
    </w:p>
    <w:p w14:paraId="19EEFCA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коринебактерии</w:t>
      </w:r>
      <w:proofErr w:type="spellEnd"/>
    </w:p>
    <w:p w14:paraId="005FBF2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стафилококки</w:t>
      </w:r>
    </w:p>
    <w:p w14:paraId="74351A4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сарцины</w:t>
      </w:r>
      <w:proofErr w:type="spellEnd"/>
    </w:p>
    <w:p w14:paraId="343CF65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диплококки</w:t>
      </w:r>
    </w:p>
    <w:p w14:paraId="21C3882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89. Представитель нормальной микрофлоры тонкого кишечника:</w:t>
      </w:r>
    </w:p>
    <w:p w14:paraId="654C0A0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коринебактерии</w:t>
      </w:r>
      <w:proofErr w:type="spellEnd"/>
    </w:p>
    <w:p w14:paraId="3128922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стафилококки</w:t>
      </w:r>
    </w:p>
    <w:p w14:paraId="7C7C52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сарцины</w:t>
      </w:r>
      <w:proofErr w:type="spellEnd"/>
    </w:p>
    <w:p w14:paraId="486BC71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кишечная палочка</w:t>
      </w:r>
    </w:p>
    <w:p w14:paraId="69C1FB4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D27E0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90. Укажите верное для микрофлоры толстого кишечника:</w:t>
      </w:r>
    </w:p>
    <w:p w14:paraId="133ACB1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чувствительна к антибиотикам</w:t>
      </w:r>
    </w:p>
    <w:p w14:paraId="518CCE7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14:paraId="21D9D18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основные представители аэробы</w:t>
      </w:r>
    </w:p>
    <w:p w14:paraId="3C46D14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находится в угнетенном состоянии</w:t>
      </w:r>
    </w:p>
    <w:p w14:paraId="03D83A7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873C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91. Укажите верное для микрофлоры толстого кишечника:</w:t>
      </w:r>
    </w:p>
    <w:p w14:paraId="0B8E4C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не чувствительна к антибиотикам</w:t>
      </w:r>
    </w:p>
    <w:p w14:paraId="6D23F3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14:paraId="1737448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основные представители анаэробы</w:t>
      </w:r>
    </w:p>
    <w:p w14:paraId="3E4DA38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находится в угнетенном состоянии</w:t>
      </w:r>
    </w:p>
    <w:p w14:paraId="43871E6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61D4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92. Укажите верное утверждение для микрофлоры толстого кишечника:</w:t>
      </w:r>
    </w:p>
    <w:p w14:paraId="4CBDE7B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 основном представлена кишечной палочкой</w:t>
      </w:r>
    </w:p>
    <w:p w14:paraId="2C6E1B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14:paraId="1732873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представлена аэробами</w:t>
      </w:r>
    </w:p>
    <w:p w14:paraId="087A890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участвует в обмене веществ</w:t>
      </w:r>
    </w:p>
    <w:p w14:paraId="5FE7738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49209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93. Укажите верное для микрофлоры толстого кишечника:</w:t>
      </w:r>
    </w:p>
    <w:p w14:paraId="09754E4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основной представитель кишечная палочка</w:t>
      </w:r>
    </w:p>
    <w:p w14:paraId="7448BD7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14:paraId="2598E5C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основные представители аэробы</w:t>
      </w:r>
    </w:p>
    <w:p w14:paraId="75B4E19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разрушает избыток пищеварительных ферментов</w:t>
      </w:r>
    </w:p>
    <w:p w14:paraId="373EF17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04C312A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94. Представитель нормальной микрофлоры влагалища:</w:t>
      </w:r>
    </w:p>
    <w:p w14:paraId="4AAFDDD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пептострептококки</w:t>
      </w:r>
      <w:proofErr w:type="spellEnd"/>
    </w:p>
    <w:p w14:paraId="57DDA7D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палочка ксероза</w:t>
      </w:r>
    </w:p>
    <w:p w14:paraId="6D7DBCA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дифтероиды</w:t>
      </w:r>
      <w:proofErr w:type="spellEnd"/>
    </w:p>
    <w:p w14:paraId="0BBC083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бледный стафилококк</w:t>
      </w:r>
    </w:p>
    <w:p w14:paraId="47934DC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91C20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95. Представитель нормальной микрофлоры верхних дыхательных путей:</w:t>
      </w:r>
    </w:p>
    <w:p w14:paraId="470DA68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палочка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Дедерлейна</w:t>
      </w:r>
      <w:proofErr w:type="spellEnd"/>
    </w:p>
    <w:p w14:paraId="71BAE90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Б. палочка ксероза</w:t>
      </w:r>
    </w:p>
    <w:p w14:paraId="2A89A24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дифтероиды</w:t>
      </w:r>
      <w:proofErr w:type="spellEnd"/>
    </w:p>
    <w:p w14:paraId="7D2372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бледный стафилококк</w:t>
      </w:r>
    </w:p>
    <w:p w14:paraId="53F084F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29DDD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96. Первичный барьер неспецифической защиты организма:</w:t>
      </w:r>
    </w:p>
    <w:p w14:paraId="5A310A8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антитела</w:t>
      </w:r>
    </w:p>
    <w:p w14:paraId="266CB89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фагоцитоз</w:t>
      </w:r>
    </w:p>
    <w:p w14:paraId="33F1C4B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воспаление</w:t>
      </w:r>
    </w:p>
    <w:p w14:paraId="5D141D6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ЖКТ</w:t>
      </w:r>
    </w:p>
    <w:p w14:paraId="67B90DD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5438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97. Гуморальный фактор неспецифической защиты:</w:t>
      </w:r>
    </w:p>
    <w:p w14:paraId="571533C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A</w:t>
      </w:r>
    </w:p>
    <w:p w14:paraId="636FF81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G</w:t>
      </w:r>
    </w:p>
    <w:p w14:paraId="598D56E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комплемент</w:t>
      </w:r>
    </w:p>
    <w:p w14:paraId="1E4CDAB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Т-киллер</w:t>
      </w:r>
    </w:p>
    <w:p w14:paraId="056FEB7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9CCB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98. Центральный орган иммунной системы:</w:t>
      </w:r>
    </w:p>
    <w:p w14:paraId="5A1E513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костный мозг</w:t>
      </w:r>
    </w:p>
    <w:p w14:paraId="581E2CD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селезенка</w:t>
      </w:r>
    </w:p>
    <w:p w14:paraId="18AB95C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аппендикс</w:t>
      </w:r>
    </w:p>
    <w:p w14:paraId="099E441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лимфатические узлы</w:t>
      </w:r>
    </w:p>
    <w:p w14:paraId="17A815A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390F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99. Место вызревание Т-лимфоцитов:</w:t>
      </w:r>
    </w:p>
    <w:p w14:paraId="6EEC4F4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костный мозг</w:t>
      </w:r>
    </w:p>
    <w:p w14:paraId="7AA96B6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селезенка</w:t>
      </w:r>
    </w:p>
    <w:p w14:paraId="508ADCF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вилочковая железа</w:t>
      </w:r>
    </w:p>
    <w:p w14:paraId="7A4C85C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лимфатические узлы</w:t>
      </w:r>
    </w:p>
    <w:p w14:paraId="64B572D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03A80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100. При введении вакцин формируется иммунитет:</w:t>
      </w:r>
    </w:p>
    <w:p w14:paraId="4750F88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относительный</w:t>
      </w:r>
    </w:p>
    <w:p w14:paraId="085BBF9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постинфекционный</w:t>
      </w:r>
    </w:p>
    <w:p w14:paraId="42D1EE8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искусственный пассивный</w:t>
      </w:r>
    </w:p>
    <w:p w14:paraId="0AB98A3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искусственный активный</w:t>
      </w:r>
    </w:p>
    <w:p w14:paraId="0AF9190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421DB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101. При введении иммунных сывороток формируется иммунитет:</w:t>
      </w:r>
    </w:p>
    <w:p w14:paraId="307A350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относительный</w:t>
      </w:r>
    </w:p>
    <w:p w14:paraId="5B51B8B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постинфекционный</w:t>
      </w:r>
    </w:p>
    <w:p w14:paraId="6929316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искусственный пассивный</w:t>
      </w:r>
    </w:p>
    <w:p w14:paraId="6C5846B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искусственный активный</w:t>
      </w:r>
    </w:p>
    <w:p w14:paraId="119D59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8DFB8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102.  Средняя продолжительность искусственного активного иммунитета:</w:t>
      </w:r>
    </w:p>
    <w:p w14:paraId="4DF8693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до 1 года</w:t>
      </w:r>
    </w:p>
    <w:p w14:paraId="4DE9AC7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5 лет</w:t>
      </w:r>
    </w:p>
    <w:p w14:paraId="188A154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до 7 лет</w:t>
      </w:r>
    </w:p>
    <w:p w14:paraId="045EA8D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10 лет</w:t>
      </w:r>
    </w:p>
    <w:p w14:paraId="3E8049D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9CF7F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103. Средняя продолжительность искусственного пассивного иммунитета:</w:t>
      </w:r>
    </w:p>
    <w:p w14:paraId="52E0E60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до 3-х недель</w:t>
      </w:r>
    </w:p>
    <w:p w14:paraId="18E4FEE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2-х месяцев</w:t>
      </w:r>
    </w:p>
    <w:p w14:paraId="2413700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до 1-го года</w:t>
      </w:r>
    </w:p>
    <w:p w14:paraId="18BEB34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до 5-ти лет</w:t>
      </w:r>
    </w:p>
    <w:p w14:paraId="66EFD39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49E2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104. Определение ферментов патогенности проводят на среде:</w:t>
      </w:r>
    </w:p>
    <w:p w14:paraId="7582DE6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Гисса</w:t>
      </w:r>
      <w:proofErr w:type="spellEnd"/>
    </w:p>
    <w:p w14:paraId="389C13A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кровяном агаре</w:t>
      </w:r>
    </w:p>
    <w:p w14:paraId="56A9D01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МПА</w:t>
      </w:r>
    </w:p>
    <w:p w14:paraId="4BA102E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МПБ</w:t>
      </w:r>
    </w:p>
    <w:p w14:paraId="7AFA58F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3433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105.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Сахаролитическую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способность бактерий определяют на среде:</w:t>
      </w:r>
    </w:p>
    <w:p w14:paraId="7AAC918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Гисса</w:t>
      </w:r>
      <w:proofErr w:type="spellEnd"/>
    </w:p>
    <w:p w14:paraId="4958E31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МПА</w:t>
      </w:r>
    </w:p>
    <w:p w14:paraId="720D59A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кровяном агаре</w:t>
      </w:r>
    </w:p>
    <w:p w14:paraId="0535232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бульоне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Хоттингера</w:t>
      </w:r>
      <w:proofErr w:type="spellEnd"/>
    </w:p>
    <w:p w14:paraId="62924DB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BCF27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106. Наличие ферментативной активности на среде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Гисса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определяют:</w:t>
      </w:r>
    </w:p>
    <w:p w14:paraId="68AEE93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по характеру роста</w:t>
      </w:r>
    </w:p>
    <w:p w14:paraId="1936CE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 наличию пузырьков</w:t>
      </w:r>
    </w:p>
    <w:p w14:paraId="66A99D0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 изменению цвета среды</w:t>
      </w:r>
    </w:p>
    <w:p w14:paraId="13F981E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 помутнению среды</w:t>
      </w:r>
    </w:p>
    <w:p w14:paraId="65F9B13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10889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107. Выберите верное утверждение об иммунодефицитах:</w:t>
      </w:r>
    </w:p>
    <w:p w14:paraId="1053C04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характерны только для взрослых людей</w:t>
      </w:r>
    </w:p>
    <w:p w14:paraId="78040D9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нарушена выработка только антител</w:t>
      </w:r>
    </w:p>
    <w:p w14:paraId="4E8AB46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может быть врожденным</w:t>
      </w:r>
    </w:p>
    <w:p w14:paraId="3A38673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не поддается терапии</w:t>
      </w:r>
    </w:p>
    <w:p w14:paraId="20DD0DA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61F45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108. Выберите верное утверждение об иммунодефицитах:</w:t>
      </w:r>
    </w:p>
    <w:p w14:paraId="57E6C52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возникают только у ВИЧ-инфицированных</w:t>
      </w:r>
    </w:p>
    <w:p w14:paraId="4B26616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могут нарушаться все виды иммунитета</w:t>
      </w:r>
    </w:p>
    <w:p w14:paraId="1A7480E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бывают врожденными</w:t>
      </w:r>
    </w:p>
    <w:p w14:paraId="0281930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не поддается терапии</w:t>
      </w:r>
    </w:p>
    <w:p w14:paraId="3FF34CF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DC612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109. Губительным действие на микроорганизмы облает:</w:t>
      </w:r>
    </w:p>
    <w:p w14:paraId="6887A8D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увлажнение</w:t>
      </w:r>
    </w:p>
    <w:p w14:paraId="37666A8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низкая температура</w:t>
      </w:r>
    </w:p>
    <w:p w14:paraId="6F1165A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ультразвук</w:t>
      </w:r>
    </w:p>
    <w:p w14:paraId="0975A2B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высокое давление</w:t>
      </w:r>
    </w:p>
    <w:p w14:paraId="00F11C3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4C8A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110. Микроорганизмы мало чувствительны к действию:</w:t>
      </w:r>
    </w:p>
    <w:p w14:paraId="4A231BA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температуры</w:t>
      </w:r>
    </w:p>
    <w:p w14:paraId="3FE9425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ультразвука</w:t>
      </w:r>
    </w:p>
    <w:p w14:paraId="72A3E26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давления</w:t>
      </w:r>
    </w:p>
    <w:p w14:paraId="14320DA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излучения</w:t>
      </w:r>
    </w:p>
    <w:p w14:paraId="5F4246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CB0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111. Основной метод дезинфекции:</w:t>
      </w:r>
    </w:p>
    <w:p w14:paraId="723C92D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термический</w:t>
      </w:r>
    </w:p>
    <w:p w14:paraId="18DB4AE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механический</w:t>
      </w:r>
    </w:p>
    <w:p w14:paraId="2FD479D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химический</w:t>
      </w:r>
    </w:p>
    <w:p w14:paraId="05543B9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биологический</w:t>
      </w:r>
    </w:p>
    <w:p w14:paraId="0B7E4EE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56E8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112. Основной метод стерилизации: </w:t>
      </w:r>
    </w:p>
    <w:p w14:paraId="708DE18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термический</w:t>
      </w:r>
    </w:p>
    <w:p w14:paraId="0E11992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механический</w:t>
      </w:r>
    </w:p>
    <w:p w14:paraId="542D9ED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химический</w:t>
      </w:r>
    </w:p>
    <w:p w14:paraId="7532D1D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Г. биологический</w:t>
      </w:r>
    </w:p>
    <w:p w14:paraId="39A88F4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E5C5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113. Для обработки объекта паром под давлением используют:</w:t>
      </w:r>
    </w:p>
    <w:p w14:paraId="7A79F1A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печь Пастера</w:t>
      </w:r>
    </w:p>
    <w:p w14:paraId="3338E21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автоклав</w:t>
      </w:r>
    </w:p>
    <w:p w14:paraId="28469CB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аппарат Коха</w:t>
      </w:r>
    </w:p>
    <w:p w14:paraId="37F7FFB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водяную баню</w:t>
      </w:r>
    </w:p>
    <w:p w14:paraId="4018D48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E5E3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114. Для стерилизации медицинской одежды используют:</w:t>
      </w:r>
    </w:p>
    <w:p w14:paraId="3D90502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печь Пастера</w:t>
      </w:r>
    </w:p>
    <w:p w14:paraId="645F8D2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автоклав</w:t>
      </w:r>
    </w:p>
    <w:p w14:paraId="40B8139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аппарат Коха</w:t>
      </w:r>
    </w:p>
    <w:p w14:paraId="70D3BD8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кипячение</w:t>
      </w:r>
    </w:p>
    <w:p w14:paraId="061AB6B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DF654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115. Наименее устойчив к дезинфекции:</w:t>
      </w:r>
    </w:p>
    <w:p w14:paraId="1A3CA7B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вирус кори</w:t>
      </w:r>
    </w:p>
    <w:p w14:paraId="23F9D77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возбудители газовой гангрены</w:t>
      </w:r>
    </w:p>
    <w:p w14:paraId="42CACEF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кишечная палочка</w:t>
      </w:r>
    </w:p>
    <w:p w14:paraId="7973779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сальмонелла</w:t>
      </w:r>
    </w:p>
    <w:p w14:paraId="5DBF676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EE66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116. Наиболее устойчив к дезинфекции:</w:t>
      </w:r>
    </w:p>
    <w:p w14:paraId="5EE41FA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вирус гриппа</w:t>
      </w:r>
    </w:p>
    <w:p w14:paraId="709E47F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сибирская язва</w:t>
      </w:r>
    </w:p>
    <w:p w14:paraId="033BBE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возбудитель дифтерии</w:t>
      </w:r>
    </w:p>
    <w:p w14:paraId="2614744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кишечная палочка</w:t>
      </w:r>
    </w:p>
    <w:p w14:paraId="79BE8B08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8B9A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117. Среднюю устойчивость к дезинфекции имеет:</w:t>
      </w:r>
    </w:p>
    <w:p w14:paraId="042800C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возбудитель столбняка</w:t>
      </w:r>
    </w:p>
    <w:p w14:paraId="0DB2D7D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 вирус гриппа</w:t>
      </w:r>
    </w:p>
    <w:p w14:paraId="210E3AA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сибирская язва</w:t>
      </w:r>
    </w:p>
    <w:p w14:paraId="39EBF3D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кишечная палочка</w:t>
      </w:r>
    </w:p>
    <w:p w14:paraId="2BF5CE7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FEFC9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118. Наименее устойчив к дезинфекции:</w:t>
      </w:r>
    </w:p>
    <w:p w14:paraId="442CA6F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вирус гриппа</w:t>
      </w:r>
    </w:p>
    <w:p w14:paraId="000D119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возбудитель столбняка</w:t>
      </w:r>
    </w:p>
    <w:p w14:paraId="1069985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кишечная палочка</w:t>
      </w:r>
    </w:p>
    <w:p w14:paraId="3E0709F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стрептококк</w:t>
      </w:r>
    </w:p>
    <w:p w14:paraId="2F15481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BBDC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119. Основоположник асептики:</w:t>
      </w:r>
    </w:p>
    <w:p w14:paraId="4C2C34D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Л.Пастер</w:t>
      </w:r>
      <w:proofErr w:type="spellEnd"/>
    </w:p>
    <w:p w14:paraId="56F3E2C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И.Мечников</w:t>
      </w:r>
      <w:proofErr w:type="spellEnd"/>
    </w:p>
    <w:p w14:paraId="654F37B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Д.Листер</w:t>
      </w:r>
      <w:proofErr w:type="spellEnd"/>
    </w:p>
    <w:p w14:paraId="2B186DE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И.Земмельвейс</w:t>
      </w:r>
      <w:proofErr w:type="spellEnd"/>
    </w:p>
    <w:p w14:paraId="633BE56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D18C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D75F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120. Основоположник антисептики:</w:t>
      </w:r>
    </w:p>
    <w:p w14:paraId="6B74855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Д.Фракасторо</w:t>
      </w:r>
      <w:proofErr w:type="spellEnd"/>
    </w:p>
    <w:p w14:paraId="702C1BF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И.Мечников</w:t>
      </w:r>
      <w:proofErr w:type="spellEnd"/>
    </w:p>
    <w:p w14:paraId="6738D56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Д.Листер</w:t>
      </w:r>
      <w:proofErr w:type="spellEnd"/>
    </w:p>
    <w:p w14:paraId="0A5EA23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И.Земмельвейс</w:t>
      </w:r>
      <w:proofErr w:type="spellEnd"/>
    </w:p>
    <w:p w14:paraId="6B81BF6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984DF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121. Выбор метода дезинфекции зависит от:</w:t>
      </w:r>
    </w:p>
    <w:p w14:paraId="4CF5146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А. подвижности микроба</w:t>
      </w:r>
    </w:p>
    <w:p w14:paraId="711D0C2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от формы микроба</w:t>
      </w:r>
    </w:p>
    <w:p w14:paraId="0269539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от механизма передачи микроба</w:t>
      </w:r>
    </w:p>
    <w:p w14:paraId="1DB7E27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все перечисленное верно</w:t>
      </w:r>
    </w:p>
    <w:p w14:paraId="3278456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0A69A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122. Выбор метода дезинфекции не зависит от:</w:t>
      </w:r>
    </w:p>
    <w:p w14:paraId="698466E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свойств обеззараживаемых объектов</w:t>
      </w:r>
    </w:p>
    <w:p w14:paraId="176CF5C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путей передачи инфекции</w:t>
      </w:r>
    </w:p>
    <w:p w14:paraId="4A1D93C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устойчивости микроба</w:t>
      </w:r>
    </w:p>
    <w:p w14:paraId="6BBC2EB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экспозиции дезинфектанта</w:t>
      </w:r>
    </w:p>
    <w:p w14:paraId="2D59C787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4848C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123. Экспозиция при дезинфекции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вирконом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изделий медицинского назначения из металла, в минутах:</w:t>
      </w:r>
    </w:p>
    <w:p w14:paraId="381DDA9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360</w:t>
      </w:r>
    </w:p>
    <w:p w14:paraId="6C5848F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60</w:t>
      </w:r>
    </w:p>
    <w:p w14:paraId="11F52C9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30</w:t>
      </w:r>
    </w:p>
    <w:p w14:paraId="05BB668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10</w:t>
      </w:r>
    </w:p>
    <w:p w14:paraId="015A320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3ED5B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124. Время дезинфекции боров и эндодонтического инструмента препаратом «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Гротонат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>», в минутах:</w:t>
      </w:r>
    </w:p>
    <w:p w14:paraId="119ABC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10</w:t>
      </w:r>
    </w:p>
    <w:p w14:paraId="7843535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30</w:t>
      </w:r>
    </w:p>
    <w:p w14:paraId="49E1FFA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60</w:t>
      </w:r>
    </w:p>
    <w:p w14:paraId="7E1AC1C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90</w:t>
      </w:r>
    </w:p>
    <w:p w14:paraId="6389BE8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5EE7A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125 Экспозиция дезинфекции боров с применение ультразвука сокращается до минут:</w:t>
      </w:r>
    </w:p>
    <w:p w14:paraId="71E8FA3B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5</w:t>
      </w:r>
    </w:p>
    <w:p w14:paraId="11D4951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10</w:t>
      </w:r>
    </w:p>
    <w:p w14:paraId="23690766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15</w:t>
      </w:r>
    </w:p>
    <w:p w14:paraId="0F4D9EB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30</w:t>
      </w:r>
    </w:p>
    <w:p w14:paraId="2FCD761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392ED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126. Время дезинфекции вращающегося стоматологического инструмента препаратами «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Деконекс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Денталь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>», в минутах:</w:t>
      </w:r>
    </w:p>
    <w:p w14:paraId="44C7EFE9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10</w:t>
      </w:r>
    </w:p>
    <w:p w14:paraId="454BA1D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30</w:t>
      </w:r>
    </w:p>
    <w:p w14:paraId="018BEFE0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60</w:t>
      </w:r>
    </w:p>
    <w:p w14:paraId="707E1E2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90 </w:t>
      </w:r>
    </w:p>
    <w:p w14:paraId="31574D0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32036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127. Для химической дезинфекции стоматологического инструмента применяют:</w:t>
      </w:r>
    </w:p>
    <w:p w14:paraId="02B8FFF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Лизетол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>-АФ</w:t>
      </w:r>
    </w:p>
    <w:p w14:paraId="0E40DBF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фурацилин</w:t>
      </w:r>
    </w:p>
    <w:p w14:paraId="694414EF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этиловый спирт</w:t>
      </w:r>
    </w:p>
    <w:p w14:paraId="73E4031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Сайдезим</w:t>
      </w:r>
      <w:proofErr w:type="spellEnd"/>
    </w:p>
    <w:p w14:paraId="0D587E2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B5E9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128. Процентная концентрация перекиси водорода для дезинфекции зубоврачебных зеркал:</w:t>
      </w:r>
    </w:p>
    <w:p w14:paraId="5E981C2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6</w:t>
      </w:r>
    </w:p>
    <w:p w14:paraId="0C7CA31E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4</w:t>
      </w:r>
    </w:p>
    <w:p w14:paraId="248A6A0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2</w:t>
      </w:r>
    </w:p>
    <w:p w14:paraId="6D133861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1</w:t>
      </w:r>
    </w:p>
    <w:p w14:paraId="1566E245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31C74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129. Режим дезинфекции оттисков гипохлоритом натрия:</w:t>
      </w:r>
    </w:p>
    <w:p w14:paraId="3D67482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0,125% - 10 мин</w:t>
      </w:r>
    </w:p>
    <w:p w14:paraId="3E4730D2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Б. 0,25% - 10 мин</w:t>
      </w:r>
    </w:p>
    <w:p w14:paraId="4C28B46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0,3% - 15 мин</w:t>
      </w:r>
    </w:p>
    <w:p w14:paraId="509E355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0,5% - 20 мин</w:t>
      </w:r>
    </w:p>
    <w:p w14:paraId="6070A3CA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48792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130. Контроль стерилизации не </w:t>
      </w:r>
      <w:r w:rsidR="00012CD8">
        <w:rPr>
          <w:rFonts w:ascii="Times New Roman" w:hAnsi="Times New Roman" w:cs="Times New Roman"/>
          <w:sz w:val="24"/>
          <w:szCs w:val="24"/>
        </w:rPr>
        <w:t>осуществляется:</w:t>
      </w:r>
    </w:p>
    <w:p w14:paraId="635C1E1C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химическим методом</w:t>
      </w:r>
    </w:p>
    <w:p w14:paraId="5FFC15AD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биологическим методом</w:t>
      </w:r>
    </w:p>
    <w:p w14:paraId="64D87133" w14:textId="77777777" w:rsidR="00A850EB" w:rsidRP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тактильным методом</w:t>
      </w:r>
    </w:p>
    <w:p w14:paraId="5E7BAC2F" w14:textId="77777777" w:rsid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физическим методом</w:t>
      </w:r>
    </w:p>
    <w:p w14:paraId="49896E2D" w14:textId="77777777" w:rsidR="00A850EB" w:rsidRDefault="00A850EB" w:rsidP="007E228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548BCA" w14:textId="77777777" w:rsidR="00C13766" w:rsidRPr="00332CB3" w:rsidRDefault="00224266" w:rsidP="007E22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13766"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13766" w:rsidRPr="00332C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подготовки к дифференцированному зачету</w:t>
      </w:r>
      <w:r w:rsidR="00185E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55</w:t>
      </w:r>
      <w:r w:rsidR="00C13766" w:rsidRPr="00332C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C13766"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вопросов.</w:t>
      </w:r>
    </w:p>
    <w:p w14:paraId="1E839D40" w14:textId="77777777" w:rsidR="00C13766" w:rsidRPr="00332CB3" w:rsidRDefault="00C13766" w:rsidP="007E228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346410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 xml:space="preserve">Микробиология как отрасль общей биологии. </w:t>
      </w:r>
    </w:p>
    <w:p w14:paraId="06EF7C0E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Значение медицинской микробиологии в подготовке зубного техника.</w:t>
      </w:r>
    </w:p>
    <w:p w14:paraId="2C76C814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Основные принципы классификации и систематика микроорганизмов.</w:t>
      </w:r>
    </w:p>
    <w:p w14:paraId="63E67A6F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Строение вирусов.</w:t>
      </w:r>
    </w:p>
    <w:p w14:paraId="1BF3E5FE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Особенности физиологии вирусов.</w:t>
      </w:r>
    </w:p>
    <w:p w14:paraId="76CB09CD" w14:textId="77777777" w:rsidR="00C13766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 xml:space="preserve">Медицинское значение </w:t>
      </w:r>
      <w:proofErr w:type="spellStart"/>
      <w:proofErr w:type="gramStart"/>
      <w:r w:rsidRPr="00185EEF">
        <w:rPr>
          <w:rFonts w:ascii="Times New Roman" w:hAnsi="Times New Roman"/>
          <w:sz w:val="24"/>
          <w:szCs w:val="24"/>
        </w:rPr>
        <w:t>вирусов.</w:t>
      </w:r>
      <w:r w:rsidR="00C13766" w:rsidRPr="00185EEF">
        <w:rPr>
          <w:rFonts w:ascii="Times New Roman" w:hAnsi="Times New Roman"/>
          <w:sz w:val="24"/>
          <w:szCs w:val="24"/>
        </w:rPr>
        <w:t>Принципы</w:t>
      </w:r>
      <w:proofErr w:type="spellEnd"/>
      <w:proofErr w:type="gramEnd"/>
      <w:r w:rsidR="00C13766" w:rsidRPr="00185EEF">
        <w:rPr>
          <w:rFonts w:ascii="Times New Roman" w:hAnsi="Times New Roman"/>
          <w:sz w:val="24"/>
          <w:szCs w:val="24"/>
        </w:rPr>
        <w:t xml:space="preserve"> классификации микроорганизмов. </w:t>
      </w:r>
    </w:p>
    <w:p w14:paraId="6643F714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Классификация бактерий.</w:t>
      </w:r>
    </w:p>
    <w:p w14:paraId="586AB2F9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Строение бактерий.</w:t>
      </w:r>
    </w:p>
    <w:p w14:paraId="1060EC34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Особенности физиология бактерий.</w:t>
      </w:r>
    </w:p>
    <w:p w14:paraId="71523006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Медицинское значение бактерий.</w:t>
      </w:r>
    </w:p>
    <w:p w14:paraId="79094BAA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Классификация грибов.</w:t>
      </w:r>
    </w:p>
    <w:p w14:paraId="74A8B1C4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Строение грибов.</w:t>
      </w:r>
    </w:p>
    <w:p w14:paraId="06B89388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Особенности физиологии грибов.</w:t>
      </w:r>
    </w:p>
    <w:p w14:paraId="72008E76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Медицинское значение грибов.</w:t>
      </w:r>
    </w:p>
    <w:p w14:paraId="1A663EB4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Классификация простейших.</w:t>
      </w:r>
    </w:p>
    <w:p w14:paraId="5F80405A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Строение простейших.</w:t>
      </w:r>
    </w:p>
    <w:p w14:paraId="5631A90A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Особенности физиологии простейших.</w:t>
      </w:r>
    </w:p>
    <w:p w14:paraId="4A2ED77F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Медицинское значение простейших</w:t>
      </w:r>
    </w:p>
    <w:p w14:paraId="020E0E70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Сущность инфекционного процесса.  </w:t>
      </w:r>
    </w:p>
    <w:p w14:paraId="704C965B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Роль микроорганизмов в инфекционном процессе.</w:t>
      </w:r>
    </w:p>
    <w:p w14:paraId="45311FB1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 внутрибольничных инфекциях.</w:t>
      </w:r>
    </w:p>
    <w:p w14:paraId="089992CF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Роль макроорганизма, окружающей среды и социальных факторов в развитии инфекционного процесса.</w:t>
      </w:r>
    </w:p>
    <w:p w14:paraId="06A1C9F2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Принципы борьбы с инфекционными заболеваниями.</w:t>
      </w:r>
    </w:p>
    <w:p w14:paraId="07CD0BFB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Источники и факторы передачи инфекции.</w:t>
      </w:r>
    </w:p>
    <w:p w14:paraId="60513F19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Механизмы и пути передачи инфекции.</w:t>
      </w:r>
    </w:p>
    <w:p w14:paraId="27EE94A6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Восприимчивый организм. </w:t>
      </w:r>
    </w:p>
    <w:p w14:paraId="06C973BC" w14:textId="77777777" w:rsidR="0086252E" w:rsidRPr="00185EEF" w:rsidRDefault="0086252E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Способы разрушения эпидемической цепи.</w:t>
      </w:r>
    </w:p>
    <w:p w14:paraId="79699516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Цели и задачи клинической микробиологии.</w:t>
      </w:r>
    </w:p>
    <w:p w14:paraId="62896A1F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Условно патогенные микроорганизмы, особенности инфекционного процесса, вызванного УПМ.</w:t>
      </w:r>
    </w:p>
    <w:p w14:paraId="4CB90E4A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ВБИ: возбудители, источники, пути передачи.</w:t>
      </w:r>
    </w:p>
    <w:p w14:paraId="7265FD5A" w14:textId="77777777" w:rsidR="0086252E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Профилактика ВБИ.</w:t>
      </w:r>
    </w:p>
    <w:p w14:paraId="4DB5690B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Понятие о микробиоценозе организма человека. </w:t>
      </w:r>
    </w:p>
    <w:p w14:paraId="438BB4DF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кожных покровов.</w:t>
      </w:r>
    </w:p>
    <w:p w14:paraId="61A69BBD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дыхательных путей.</w:t>
      </w:r>
    </w:p>
    <w:p w14:paraId="4FB17B80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ЖКТ.</w:t>
      </w:r>
    </w:p>
    <w:p w14:paraId="66DBAF2B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ротовой полости, ее значение в инфекционной патологии</w:t>
      </w:r>
    </w:p>
    <w:p w14:paraId="14DC0460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Роль микроорганизмов в образовании зубного налета и зубных бляшек.</w:t>
      </w:r>
    </w:p>
    <w:p w14:paraId="57A0A519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Влияние микроорганизмов на развитие кариеса.</w:t>
      </w:r>
    </w:p>
    <w:p w14:paraId="48EAA233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lastRenderedPageBreak/>
        <w:t>Значение микроорганизмов в развитии гингивита.</w:t>
      </w:r>
    </w:p>
    <w:p w14:paraId="6C5D4A81" w14:textId="77777777" w:rsidR="0086252E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Микробы, вызывающие заболевания пародонта.</w:t>
      </w:r>
    </w:p>
    <w:p w14:paraId="520017BF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об иммунитете.</w:t>
      </w:r>
    </w:p>
    <w:p w14:paraId="689BCEFB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Виды иммунитета.</w:t>
      </w:r>
    </w:p>
    <w:p w14:paraId="3C604FCC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Неспецифические и специфические факторы защиты ротовой полости.</w:t>
      </w:r>
    </w:p>
    <w:p w14:paraId="55E20C11" w14:textId="77777777" w:rsidR="0086252E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об иммунодефицитах.</w:t>
      </w:r>
    </w:p>
    <w:p w14:paraId="5BF5C28A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Характеристика физических, химических и биологических факторов внешней среды и их влияние на микроорганизмы.</w:t>
      </w:r>
    </w:p>
    <w:p w14:paraId="7E350437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Микробиологические основы асептики и антисептики.</w:t>
      </w:r>
    </w:p>
    <w:p w14:paraId="52EFBB40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 дезинфекции, ее виды, контроль дезинфекции.</w:t>
      </w:r>
    </w:p>
    <w:p w14:paraId="51EF5719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Основные группы дезинфицирующих и антисептических средств, механизм их действия на микробную клетку.</w:t>
      </w:r>
    </w:p>
    <w:p w14:paraId="65ED338B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Характеристика наиболее часто используемых дезинфицирующих средств.</w:t>
      </w:r>
    </w:p>
    <w:p w14:paraId="57DF570D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Условия применения дезинфицирующих средств и меры предосторожности при их приготовлении.</w:t>
      </w:r>
    </w:p>
    <w:p w14:paraId="2E1B7BB8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Меры неотложной помощи при отравлении дезинфицирующими препаратами. </w:t>
      </w:r>
    </w:p>
    <w:p w14:paraId="6F660E31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Особенности дезинфекционного режима в медицинских организациях, оказывающих стоматологическую помощь населению.</w:t>
      </w:r>
    </w:p>
    <w:p w14:paraId="393B7187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Стерилизация, ее основные принципы, виды, режимы, объекты, контроль стерилизации. </w:t>
      </w:r>
    </w:p>
    <w:p w14:paraId="387F081C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Обеспечение инфекционной безопасности зубного техника.</w:t>
      </w:r>
    </w:p>
    <w:p w14:paraId="7C66D942" w14:textId="77777777" w:rsidR="00185EEF" w:rsidRPr="00185EEF" w:rsidRDefault="00185EEF" w:rsidP="007E2285">
      <w:pPr>
        <w:pStyle w:val="a5"/>
        <w:numPr>
          <w:ilvl w:val="0"/>
          <w:numId w:val="82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Основные положения нормативных документов по организации и проведению дезинфекционных</w:t>
      </w:r>
      <w:r>
        <w:rPr>
          <w:rFonts w:ascii="Times New Roman" w:eastAsia="Times New Roman" w:hAnsi="Times New Roman"/>
          <w:sz w:val="24"/>
          <w:szCs w:val="24"/>
        </w:rPr>
        <w:t xml:space="preserve"> и стерилизационных мероприятий.</w:t>
      </w:r>
    </w:p>
    <w:p w14:paraId="10A9B6EF" w14:textId="77777777" w:rsidR="00185EEF" w:rsidRDefault="00185EEF" w:rsidP="007E228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DBAF56" w14:textId="77777777" w:rsidR="00C13766" w:rsidRPr="00332CB3" w:rsidRDefault="00C13766" w:rsidP="007E228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на подготовку и выполнение:</w:t>
      </w:r>
    </w:p>
    <w:p w14:paraId="5BE25F24" w14:textId="77777777" w:rsidR="00C13766" w:rsidRPr="00332CB3" w:rsidRDefault="00C13766" w:rsidP="007E22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тестового задания</w:t>
      </w:r>
      <w:r w:rsidR="00185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70D7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85EEF">
        <w:rPr>
          <w:rFonts w:ascii="Times New Roman" w:eastAsia="Times New Roman" w:hAnsi="Times New Roman" w:cs="Times New Roman"/>
          <w:sz w:val="24"/>
          <w:szCs w:val="24"/>
          <w:lang w:eastAsia="ru-RU"/>
        </w:rPr>
        <w:t>0 тестов)</w:t>
      </w:r>
      <w:r w:rsidRPr="0033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70D7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32CB3"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мин.;</w:t>
      </w:r>
    </w:p>
    <w:p w14:paraId="1668CD4F" w14:textId="77777777" w:rsidR="00C13766" w:rsidRPr="00332CB3" w:rsidRDefault="00C13766" w:rsidP="007E22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- 5 мин.;</w:t>
      </w:r>
    </w:p>
    <w:p w14:paraId="4D991263" w14:textId="77777777" w:rsidR="00C13766" w:rsidRPr="00332CB3" w:rsidRDefault="00C13766" w:rsidP="007E22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- 90 мин.</w:t>
      </w:r>
      <w:r w:rsidR="00570D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группу</w:t>
      </w:r>
    </w:p>
    <w:p w14:paraId="04632CC5" w14:textId="77777777" w:rsidR="00C13766" w:rsidRPr="00332CB3" w:rsidRDefault="00C13766" w:rsidP="007E22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3766" w:rsidRPr="00332CB3" w:rsidSect="007E2285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52FB5" w14:textId="77777777" w:rsidR="00683514" w:rsidRDefault="00683514" w:rsidP="00F476E8">
      <w:pPr>
        <w:spacing w:after="0" w:line="240" w:lineRule="auto"/>
      </w:pPr>
      <w:r>
        <w:separator/>
      </w:r>
    </w:p>
  </w:endnote>
  <w:endnote w:type="continuationSeparator" w:id="0">
    <w:p w14:paraId="082E9693" w14:textId="77777777" w:rsidR="00683514" w:rsidRDefault="00683514" w:rsidP="00F4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7664780"/>
      <w:docPartObj>
        <w:docPartGallery w:val="Page Numbers (Bottom of Page)"/>
        <w:docPartUnique/>
      </w:docPartObj>
    </w:sdtPr>
    <w:sdtContent>
      <w:p w14:paraId="6B7A1D3D" w14:textId="77777777" w:rsidR="00D37EE9" w:rsidRDefault="00D37EE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266">
          <w:rPr>
            <w:noProof/>
          </w:rPr>
          <w:t>15</w:t>
        </w:r>
        <w:r>
          <w:fldChar w:fldCharType="end"/>
        </w:r>
      </w:p>
    </w:sdtContent>
  </w:sdt>
  <w:p w14:paraId="46C08BDF" w14:textId="77777777" w:rsidR="00D37EE9" w:rsidRDefault="00D37E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BAFC7" w14:textId="77777777" w:rsidR="00683514" w:rsidRDefault="00683514" w:rsidP="00F476E8">
      <w:pPr>
        <w:spacing w:after="0" w:line="240" w:lineRule="auto"/>
      </w:pPr>
      <w:r>
        <w:separator/>
      </w:r>
    </w:p>
  </w:footnote>
  <w:footnote w:type="continuationSeparator" w:id="0">
    <w:p w14:paraId="6CB9D953" w14:textId="77777777" w:rsidR="00683514" w:rsidRDefault="00683514" w:rsidP="00F4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539D3"/>
    <w:multiLevelType w:val="hybridMultilevel"/>
    <w:tmpl w:val="4BF0A6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9057A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D8A"/>
    <w:multiLevelType w:val="hybridMultilevel"/>
    <w:tmpl w:val="7EEA3F3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F5517"/>
    <w:multiLevelType w:val="hybridMultilevel"/>
    <w:tmpl w:val="1766EF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 w15:restartNumberingAfterBreak="0">
    <w:nsid w:val="09855205"/>
    <w:multiLevelType w:val="hybridMultilevel"/>
    <w:tmpl w:val="99248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142A3"/>
    <w:multiLevelType w:val="hybridMultilevel"/>
    <w:tmpl w:val="432A0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41BB3"/>
    <w:multiLevelType w:val="hybridMultilevel"/>
    <w:tmpl w:val="C8304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41588"/>
    <w:multiLevelType w:val="hybridMultilevel"/>
    <w:tmpl w:val="6D26AAF6"/>
    <w:lvl w:ilvl="0" w:tplc="5B8EAA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267C9"/>
    <w:multiLevelType w:val="hybridMultilevel"/>
    <w:tmpl w:val="6C90620C"/>
    <w:lvl w:ilvl="0" w:tplc="6B064424">
      <w:start w:val="10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2736697"/>
    <w:multiLevelType w:val="hybridMultilevel"/>
    <w:tmpl w:val="DC903D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34CC6"/>
    <w:multiLevelType w:val="hybridMultilevel"/>
    <w:tmpl w:val="1FAA281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45DA5"/>
    <w:multiLevelType w:val="hybridMultilevel"/>
    <w:tmpl w:val="BA48E18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A2646"/>
    <w:multiLevelType w:val="hybridMultilevel"/>
    <w:tmpl w:val="2ABCC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811EB5"/>
    <w:multiLevelType w:val="hybridMultilevel"/>
    <w:tmpl w:val="6C2669A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A0340"/>
    <w:multiLevelType w:val="hybridMultilevel"/>
    <w:tmpl w:val="D91A578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54627"/>
    <w:multiLevelType w:val="hybridMultilevel"/>
    <w:tmpl w:val="102A607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E019A"/>
    <w:multiLevelType w:val="hybridMultilevel"/>
    <w:tmpl w:val="37B69E5C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1F361D5B"/>
    <w:multiLevelType w:val="hybridMultilevel"/>
    <w:tmpl w:val="CD0600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F07BE4"/>
    <w:multiLevelType w:val="hybridMultilevel"/>
    <w:tmpl w:val="3862508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BE520E"/>
    <w:multiLevelType w:val="hybridMultilevel"/>
    <w:tmpl w:val="639240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2" w15:restartNumberingAfterBreak="0">
    <w:nsid w:val="20EB0F26"/>
    <w:multiLevelType w:val="hybridMultilevel"/>
    <w:tmpl w:val="A328B61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1F6D3B"/>
    <w:multiLevelType w:val="hybridMultilevel"/>
    <w:tmpl w:val="94F2B0A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B2300"/>
    <w:multiLevelType w:val="hybridMultilevel"/>
    <w:tmpl w:val="D92AACA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780924"/>
    <w:multiLevelType w:val="hybridMultilevel"/>
    <w:tmpl w:val="D85E24A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2A36D2"/>
    <w:multiLevelType w:val="hybridMultilevel"/>
    <w:tmpl w:val="842025D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A0912"/>
    <w:multiLevelType w:val="hybridMultilevel"/>
    <w:tmpl w:val="6F0EDA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D97241"/>
    <w:multiLevelType w:val="hybridMultilevel"/>
    <w:tmpl w:val="A788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763036"/>
    <w:multiLevelType w:val="hybridMultilevel"/>
    <w:tmpl w:val="A656CD9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AC6E6F"/>
    <w:multiLevelType w:val="hybridMultilevel"/>
    <w:tmpl w:val="8D740D94"/>
    <w:lvl w:ilvl="0" w:tplc="D700D6A8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F5D343B"/>
    <w:multiLevelType w:val="hybridMultilevel"/>
    <w:tmpl w:val="E8C2FAF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7144F0"/>
    <w:multiLevelType w:val="hybridMultilevel"/>
    <w:tmpl w:val="E732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44580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4" w15:restartNumberingAfterBreak="0">
    <w:nsid w:val="362A298B"/>
    <w:multiLevelType w:val="hybridMultilevel"/>
    <w:tmpl w:val="CC18721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6" w15:restartNumberingAfterBreak="0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7" w15:restartNumberingAfterBreak="0">
    <w:nsid w:val="3B765544"/>
    <w:multiLevelType w:val="hybridMultilevel"/>
    <w:tmpl w:val="B8B2252E"/>
    <w:lvl w:ilvl="0" w:tplc="A508BE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428F3889"/>
    <w:multiLevelType w:val="hybridMultilevel"/>
    <w:tmpl w:val="4C12B6B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C6559E"/>
    <w:multiLevelType w:val="hybridMultilevel"/>
    <w:tmpl w:val="B562209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50B9B"/>
    <w:multiLevelType w:val="hybridMultilevel"/>
    <w:tmpl w:val="C7D83F1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7537F"/>
    <w:multiLevelType w:val="hybridMultilevel"/>
    <w:tmpl w:val="FB12A1A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11512A"/>
    <w:multiLevelType w:val="hybridMultilevel"/>
    <w:tmpl w:val="F0B6071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A72AF4"/>
    <w:multiLevelType w:val="hybridMultilevel"/>
    <w:tmpl w:val="3EF6AF9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8325EE"/>
    <w:multiLevelType w:val="hybridMultilevel"/>
    <w:tmpl w:val="AB8A72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494A98"/>
    <w:multiLevelType w:val="hybridMultilevel"/>
    <w:tmpl w:val="CEE84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87506F"/>
    <w:multiLevelType w:val="hybridMultilevel"/>
    <w:tmpl w:val="0E201E1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FD5EF7"/>
    <w:multiLevelType w:val="hybridMultilevel"/>
    <w:tmpl w:val="E18073C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0051F0"/>
    <w:multiLevelType w:val="hybridMultilevel"/>
    <w:tmpl w:val="3676B84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B66BCD"/>
    <w:multiLevelType w:val="hybridMultilevel"/>
    <w:tmpl w:val="A8C86B9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E62A46"/>
    <w:multiLevelType w:val="hybridMultilevel"/>
    <w:tmpl w:val="D0D2ACC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CE55FB"/>
    <w:multiLevelType w:val="hybridMultilevel"/>
    <w:tmpl w:val="86B692E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1563D1"/>
    <w:multiLevelType w:val="hybridMultilevel"/>
    <w:tmpl w:val="2EA610F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770A4D"/>
    <w:multiLevelType w:val="hybridMultilevel"/>
    <w:tmpl w:val="DF4611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925F1E"/>
    <w:multiLevelType w:val="hybridMultilevel"/>
    <w:tmpl w:val="AB66E882"/>
    <w:lvl w:ilvl="0" w:tplc="0282946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5" w15:restartNumberingAfterBreak="0">
    <w:nsid w:val="5B440511"/>
    <w:multiLevelType w:val="hybridMultilevel"/>
    <w:tmpl w:val="02D03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795AE3"/>
    <w:multiLevelType w:val="hybridMultilevel"/>
    <w:tmpl w:val="4CF250F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5B358D"/>
    <w:multiLevelType w:val="hybridMultilevel"/>
    <w:tmpl w:val="64A6D35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0C3C97"/>
    <w:multiLevelType w:val="hybridMultilevel"/>
    <w:tmpl w:val="456EDCC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CF084E"/>
    <w:multiLevelType w:val="hybridMultilevel"/>
    <w:tmpl w:val="891807A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7527A1"/>
    <w:multiLevelType w:val="hybridMultilevel"/>
    <w:tmpl w:val="FE9E975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D054F2"/>
    <w:multiLevelType w:val="hybridMultilevel"/>
    <w:tmpl w:val="3C96AF7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BB137D"/>
    <w:multiLevelType w:val="hybridMultilevel"/>
    <w:tmpl w:val="99DAD3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CF581B"/>
    <w:multiLevelType w:val="hybridMultilevel"/>
    <w:tmpl w:val="B546DF40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4" w15:restartNumberingAfterBreak="0">
    <w:nsid w:val="66FC0EB1"/>
    <w:multiLevelType w:val="hybridMultilevel"/>
    <w:tmpl w:val="8452A4F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FC15A8"/>
    <w:multiLevelType w:val="hybridMultilevel"/>
    <w:tmpl w:val="A88A32F8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B06F0F"/>
    <w:multiLevelType w:val="hybridMultilevel"/>
    <w:tmpl w:val="AF106BB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8" w15:restartNumberingAfterBreak="0">
    <w:nsid w:val="6C4F7140"/>
    <w:multiLevelType w:val="hybridMultilevel"/>
    <w:tmpl w:val="C7D0343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EB4A43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696EFA"/>
    <w:multiLevelType w:val="hybridMultilevel"/>
    <w:tmpl w:val="7E8EA0B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2" w15:restartNumberingAfterBreak="0">
    <w:nsid w:val="73E86EC9"/>
    <w:multiLevelType w:val="hybridMultilevel"/>
    <w:tmpl w:val="A2D0B69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BA5A14"/>
    <w:multiLevelType w:val="hybridMultilevel"/>
    <w:tmpl w:val="BE24203A"/>
    <w:lvl w:ilvl="0" w:tplc="5C3856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5B9068D"/>
    <w:multiLevelType w:val="hybridMultilevel"/>
    <w:tmpl w:val="FF0AABA6"/>
    <w:lvl w:ilvl="0" w:tplc="39280C2A">
      <w:start w:val="1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5" w15:restartNumberingAfterBreak="0">
    <w:nsid w:val="75D36533"/>
    <w:multiLevelType w:val="hybridMultilevel"/>
    <w:tmpl w:val="60562B2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684553"/>
    <w:multiLevelType w:val="hybridMultilevel"/>
    <w:tmpl w:val="8D60FD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892609"/>
    <w:multiLevelType w:val="hybridMultilevel"/>
    <w:tmpl w:val="71809E2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F070AE"/>
    <w:multiLevelType w:val="hybridMultilevel"/>
    <w:tmpl w:val="04CC7E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F221F3"/>
    <w:multiLevelType w:val="hybridMultilevel"/>
    <w:tmpl w:val="63A6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615704"/>
    <w:multiLevelType w:val="hybridMultilevel"/>
    <w:tmpl w:val="E7BC97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F33B21"/>
    <w:multiLevelType w:val="hybridMultilevel"/>
    <w:tmpl w:val="521C728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 w16cid:durableId="1278561303">
    <w:abstractNumId w:val="36"/>
  </w:num>
  <w:num w:numId="2" w16cid:durableId="801584296">
    <w:abstractNumId w:val="35"/>
  </w:num>
  <w:num w:numId="3" w16cid:durableId="1930196675">
    <w:abstractNumId w:val="4"/>
  </w:num>
  <w:num w:numId="4" w16cid:durableId="1594706813">
    <w:abstractNumId w:val="67"/>
  </w:num>
  <w:num w:numId="5" w16cid:durableId="1488088101">
    <w:abstractNumId w:val="71"/>
  </w:num>
  <w:num w:numId="6" w16cid:durableId="590239698">
    <w:abstractNumId w:val="82"/>
  </w:num>
  <w:num w:numId="7" w16cid:durableId="719935884">
    <w:abstractNumId w:val="21"/>
  </w:num>
  <w:num w:numId="8" w16cid:durableId="313991318">
    <w:abstractNumId w:val="5"/>
  </w:num>
  <w:num w:numId="9" w16cid:durableId="1954706300">
    <w:abstractNumId w:val="79"/>
  </w:num>
  <w:num w:numId="10" w16cid:durableId="1350991376">
    <w:abstractNumId w:val="33"/>
  </w:num>
  <w:num w:numId="11" w16cid:durableId="812716865">
    <w:abstractNumId w:val="13"/>
  </w:num>
  <w:num w:numId="12" w16cid:durableId="515079083">
    <w:abstractNumId w:val="65"/>
  </w:num>
  <w:num w:numId="13" w16cid:durableId="2092462455">
    <w:abstractNumId w:val="37"/>
  </w:num>
  <w:num w:numId="14" w16cid:durableId="2000185846">
    <w:abstractNumId w:val="8"/>
  </w:num>
  <w:num w:numId="15" w16cid:durableId="804276420">
    <w:abstractNumId w:val="73"/>
  </w:num>
  <w:num w:numId="16" w16cid:durableId="1669795285">
    <w:abstractNumId w:val="30"/>
  </w:num>
  <w:num w:numId="17" w16cid:durableId="2078161777">
    <w:abstractNumId w:val="9"/>
  </w:num>
  <w:num w:numId="18" w16cid:durableId="727917199">
    <w:abstractNumId w:val="74"/>
  </w:num>
  <w:num w:numId="19" w16cid:durableId="667514383">
    <w:abstractNumId w:val="77"/>
  </w:num>
  <w:num w:numId="20" w16cid:durableId="46950586">
    <w:abstractNumId w:val="56"/>
  </w:num>
  <w:num w:numId="21" w16cid:durableId="542376071">
    <w:abstractNumId w:val="69"/>
  </w:num>
  <w:num w:numId="22" w16cid:durableId="36395630">
    <w:abstractNumId w:val="20"/>
  </w:num>
  <w:num w:numId="23" w16cid:durableId="802845662">
    <w:abstractNumId w:val="78"/>
  </w:num>
  <w:num w:numId="24" w16cid:durableId="1599295614">
    <w:abstractNumId w:val="3"/>
  </w:num>
  <w:num w:numId="25" w16cid:durableId="1304047388">
    <w:abstractNumId w:val="81"/>
  </w:num>
  <w:num w:numId="26" w16cid:durableId="565458202">
    <w:abstractNumId w:val="39"/>
  </w:num>
  <w:num w:numId="27" w16cid:durableId="1466502518">
    <w:abstractNumId w:val="42"/>
  </w:num>
  <w:num w:numId="28" w16cid:durableId="1734307371">
    <w:abstractNumId w:val="12"/>
  </w:num>
  <w:num w:numId="29" w16cid:durableId="777332968">
    <w:abstractNumId w:val="27"/>
  </w:num>
  <w:num w:numId="30" w16cid:durableId="1620454788">
    <w:abstractNumId w:val="76"/>
  </w:num>
  <w:num w:numId="31" w16cid:durableId="1860270622">
    <w:abstractNumId w:val="49"/>
  </w:num>
  <w:num w:numId="32" w16cid:durableId="848522169">
    <w:abstractNumId w:val="40"/>
  </w:num>
  <w:num w:numId="33" w16cid:durableId="1552351307">
    <w:abstractNumId w:val="48"/>
  </w:num>
  <w:num w:numId="34" w16cid:durableId="913899563">
    <w:abstractNumId w:val="14"/>
  </w:num>
  <w:num w:numId="35" w16cid:durableId="1470632605">
    <w:abstractNumId w:val="50"/>
  </w:num>
  <w:num w:numId="36" w16cid:durableId="748504278">
    <w:abstractNumId w:val="60"/>
  </w:num>
  <w:num w:numId="37" w16cid:durableId="573665575">
    <w:abstractNumId w:val="6"/>
  </w:num>
  <w:num w:numId="38" w16cid:durableId="1267150460">
    <w:abstractNumId w:val="52"/>
  </w:num>
  <w:num w:numId="39" w16cid:durableId="45420027">
    <w:abstractNumId w:val="61"/>
  </w:num>
  <w:num w:numId="40" w16cid:durableId="432241278">
    <w:abstractNumId w:val="17"/>
  </w:num>
  <w:num w:numId="41" w16cid:durableId="856889582">
    <w:abstractNumId w:val="63"/>
  </w:num>
  <w:num w:numId="42" w16cid:durableId="647705846">
    <w:abstractNumId w:val="43"/>
  </w:num>
  <w:num w:numId="43" w16cid:durableId="1664628362">
    <w:abstractNumId w:val="26"/>
  </w:num>
  <w:num w:numId="44" w16cid:durableId="1902790246">
    <w:abstractNumId w:val="75"/>
  </w:num>
  <w:num w:numId="45" w16cid:durableId="1544750801">
    <w:abstractNumId w:val="46"/>
  </w:num>
  <w:num w:numId="46" w16cid:durableId="905722148">
    <w:abstractNumId w:val="7"/>
  </w:num>
  <w:num w:numId="47" w16cid:durableId="785542457">
    <w:abstractNumId w:val="16"/>
  </w:num>
  <w:num w:numId="48" w16cid:durableId="724792470">
    <w:abstractNumId w:val="19"/>
  </w:num>
  <w:num w:numId="49" w16cid:durableId="1169517462">
    <w:abstractNumId w:val="29"/>
  </w:num>
  <w:num w:numId="50" w16cid:durableId="1420718055">
    <w:abstractNumId w:val="23"/>
  </w:num>
  <w:num w:numId="51" w16cid:durableId="1871407700">
    <w:abstractNumId w:val="31"/>
  </w:num>
  <w:num w:numId="52" w16cid:durableId="2055304216">
    <w:abstractNumId w:val="18"/>
  </w:num>
  <w:num w:numId="53" w16cid:durableId="1829974858">
    <w:abstractNumId w:val="38"/>
  </w:num>
  <w:num w:numId="54" w16cid:durableId="1951156964">
    <w:abstractNumId w:val="80"/>
  </w:num>
  <w:num w:numId="55" w16cid:durableId="1601647237">
    <w:abstractNumId w:val="44"/>
  </w:num>
  <w:num w:numId="56" w16cid:durableId="1738282242">
    <w:abstractNumId w:val="34"/>
  </w:num>
  <w:num w:numId="57" w16cid:durableId="531068217">
    <w:abstractNumId w:val="10"/>
  </w:num>
  <w:num w:numId="58" w16cid:durableId="26882429">
    <w:abstractNumId w:val="53"/>
  </w:num>
  <w:num w:numId="59" w16cid:durableId="1962571083">
    <w:abstractNumId w:val="62"/>
  </w:num>
  <w:num w:numId="60" w16cid:durableId="1353844826">
    <w:abstractNumId w:val="59"/>
  </w:num>
  <w:num w:numId="61" w16cid:durableId="708182940">
    <w:abstractNumId w:val="72"/>
  </w:num>
  <w:num w:numId="62" w16cid:durableId="1973098027">
    <w:abstractNumId w:val="66"/>
  </w:num>
  <w:num w:numId="63" w16cid:durableId="1221405069">
    <w:abstractNumId w:val="15"/>
  </w:num>
  <w:num w:numId="64" w16cid:durableId="1796411195">
    <w:abstractNumId w:val="22"/>
  </w:num>
  <w:num w:numId="65" w16cid:durableId="1997108473">
    <w:abstractNumId w:val="1"/>
  </w:num>
  <w:num w:numId="66" w16cid:durableId="89861046">
    <w:abstractNumId w:val="47"/>
  </w:num>
  <w:num w:numId="67" w16cid:durableId="410808447">
    <w:abstractNumId w:val="11"/>
  </w:num>
  <w:num w:numId="68" w16cid:durableId="637106124">
    <w:abstractNumId w:val="0"/>
  </w:num>
  <w:num w:numId="69" w16cid:durableId="503252480">
    <w:abstractNumId w:val="64"/>
  </w:num>
  <w:num w:numId="70" w16cid:durableId="1879008640">
    <w:abstractNumId w:val="68"/>
  </w:num>
  <w:num w:numId="71" w16cid:durableId="306129760">
    <w:abstractNumId w:val="41"/>
  </w:num>
  <w:num w:numId="72" w16cid:durableId="219757244">
    <w:abstractNumId w:val="24"/>
  </w:num>
  <w:num w:numId="73" w16cid:durableId="1635259396">
    <w:abstractNumId w:val="2"/>
  </w:num>
  <w:num w:numId="74" w16cid:durableId="1663384391">
    <w:abstractNumId w:val="70"/>
  </w:num>
  <w:num w:numId="75" w16cid:durableId="1840383965">
    <w:abstractNumId w:val="51"/>
  </w:num>
  <w:num w:numId="76" w16cid:durableId="849024154">
    <w:abstractNumId w:val="57"/>
  </w:num>
  <w:num w:numId="77" w16cid:durableId="46539641">
    <w:abstractNumId w:val="58"/>
  </w:num>
  <w:num w:numId="78" w16cid:durableId="748381749">
    <w:abstractNumId w:val="25"/>
  </w:num>
  <w:num w:numId="79" w16cid:durableId="1248229587">
    <w:abstractNumId w:val="54"/>
  </w:num>
  <w:num w:numId="80" w16cid:durableId="367686569">
    <w:abstractNumId w:val="28"/>
  </w:num>
  <w:num w:numId="81" w16cid:durableId="1256208774">
    <w:abstractNumId w:val="45"/>
  </w:num>
  <w:num w:numId="82" w16cid:durableId="1707869722">
    <w:abstractNumId w:val="55"/>
  </w:num>
  <w:num w:numId="83" w16cid:durableId="18219935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76E8"/>
    <w:rsid w:val="00000EE3"/>
    <w:rsid w:val="00004BA5"/>
    <w:rsid w:val="00012CD8"/>
    <w:rsid w:val="000361CF"/>
    <w:rsid w:val="00042C88"/>
    <w:rsid w:val="0004718F"/>
    <w:rsid w:val="000643B5"/>
    <w:rsid w:val="00073EC5"/>
    <w:rsid w:val="000B5870"/>
    <w:rsid w:val="000D19BD"/>
    <w:rsid w:val="000E3AF8"/>
    <w:rsid w:val="000E68C0"/>
    <w:rsid w:val="00101DEC"/>
    <w:rsid w:val="00106031"/>
    <w:rsid w:val="00107444"/>
    <w:rsid w:val="0013454D"/>
    <w:rsid w:val="00143594"/>
    <w:rsid w:val="00150ABD"/>
    <w:rsid w:val="0016586C"/>
    <w:rsid w:val="00166307"/>
    <w:rsid w:val="001825FA"/>
    <w:rsid w:val="00185EEF"/>
    <w:rsid w:val="00193A4A"/>
    <w:rsid w:val="001A03C1"/>
    <w:rsid w:val="001A2D80"/>
    <w:rsid w:val="001C31A8"/>
    <w:rsid w:val="001D4060"/>
    <w:rsid w:val="001F49A7"/>
    <w:rsid w:val="00224266"/>
    <w:rsid w:val="00225855"/>
    <w:rsid w:val="00235983"/>
    <w:rsid w:val="00252C15"/>
    <w:rsid w:val="00295967"/>
    <w:rsid w:val="002A64E7"/>
    <w:rsid w:val="002B4939"/>
    <w:rsid w:val="002E2FF4"/>
    <w:rsid w:val="002E74D0"/>
    <w:rsid w:val="00312604"/>
    <w:rsid w:val="003126DB"/>
    <w:rsid w:val="00313067"/>
    <w:rsid w:val="0032646B"/>
    <w:rsid w:val="00332CB3"/>
    <w:rsid w:val="003623AF"/>
    <w:rsid w:val="00385466"/>
    <w:rsid w:val="00386D31"/>
    <w:rsid w:val="00387E12"/>
    <w:rsid w:val="003918DF"/>
    <w:rsid w:val="00392AE2"/>
    <w:rsid w:val="003C3904"/>
    <w:rsid w:val="003D0BEE"/>
    <w:rsid w:val="003D3EFE"/>
    <w:rsid w:val="003D6360"/>
    <w:rsid w:val="003D7282"/>
    <w:rsid w:val="003E4941"/>
    <w:rsid w:val="00403661"/>
    <w:rsid w:val="004750F3"/>
    <w:rsid w:val="004A0DC6"/>
    <w:rsid w:val="004B5B81"/>
    <w:rsid w:val="004C3DE7"/>
    <w:rsid w:val="004E6DA8"/>
    <w:rsid w:val="00531F99"/>
    <w:rsid w:val="00534324"/>
    <w:rsid w:val="005355B4"/>
    <w:rsid w:val="00566256"/>
    <w:rsid w:val="00570D77"/>
    <w:rsid w:val="00573542"/>
    <w:rsid w:val="005749EF"/>
    <w:rsid w:val="0057657D"/>
    <w:rsid w:val="005A2EB3"/>
    <w:rsid w:val="005B0145"/>
    <w:rsid w:val="005C09EA"/>
    <w:rsid w:val="005C143B"/>
    <w:rsid w:val="005C5A14"/>
    <w:rsid w:val="005C703F"/>
    <w:rsid w:val="005D2D51"/>
    <w:rsid w:val="005E086E"/>
    <w:rsid w:val="005F072A"/>
    <w:rsid w:val="00611B33"/>
    <w:rsid w:val="00624AF2"/>
    <w:rsid w:val="00633F4A"/>
    <w:rsid w:val="00641D47"/>
    <w:rsid w:val="00643385"/>
    <w:rsid w:val="006467A0"/>
    <w:rsid w:val="00670C83"/>
    <w:rsid w:val="00680067"/>
    <w:rsid w:val="0068227B"/>
    <w:rsid w:val="00683514"/>
    <w:rsid w:val="00683D1F"/>
    <w:rsid w:val="006875FA"/>
    <w:rsid w:val="006B45A5"/>
    <w:rsid w:val="006C66AA"/>
    <w:rsid w:val="006D21B9"/>
    <w:rsid w:val="006E2100"/>
    <w:rsid w:val="00700BAD"/>
    <w:rsid w:val="0070758C"/>
    <w:rsid w:val="0071245F"/>
    <w:rsid w:val="00716D51"/>
    <w:rsid w:val="0074190A"/>
    <w:rsid w:val="00746D4F"/>
    <w:rsid w:val="0076466C"/>
    <w:rsid w:val="00764751"/>
    <w:rsid w:val="007C6E85"/>
    <w:rsid w:val="007E2285"/>
    <w:rsid w:val="007E76F6"/>
    <w:rsid w:val="00801843"/>
    <w:rsid w:val="00803C40"/>
    <w:rsid w:val="00804F74"/>
    <w:rsid w:val="00822C84"/>
    <w:rsid w:val="008277A0"/>
    <w:rsid w:val="00827C96"/>
    <w:rsid w:val="008370D9"/>
    <w:rsid w:val="00845EBE"/>
    <w:rsid w:val="00856B06"/>
    <w:rsid w:val="0086179A"/>
    <w:rsid w:val="0086252E"/>
    <w:rsid w:val="008671FF"/>
    <w:rsid w:val="0088620F"/>
    <w:rsid w:val="008928D8"/>
    <w:rsid w:val="00895377"/>
    <w:rsid w:val="008D0069"/>
    <w:rsid w:val="008D5825"/>
    <w:rsid w:val="008F4505"/>
    <w:rsid w:val="00917E49"/>
    <w:rsid w:val="009207D8"/>
    <w:rsid w:val="00961992"/>
    <w:rsid w:val="0096431C"/>
    <w:rsid w:val="00972932"/>
    <w:rsid w:val="009828BB"/>
    <w:rsid w:val="009A4BD3"/>
    <w:rsid w:val="009D2618"/>
    <w:rsid w:val="009D6F96"/>
    <w:rsid w:val="009F20EA"/>
    <w:rsid w:val="00A0425F"/>
    <w:rsid w:val="00A2217F"/>
    <w:rsid w:val="00A42690"/>
    <w:rsid w:val="00A5042B"/>
    <w:rsid w:val="00A526F9"/>
    <w:rsid w:val="00A850EB"/>
    <w:rsid w:val="00A86229"/>
    <w:rsid w:val="00A942F6"/>
    <w:rsid w:val="00AA09B5"/>
    <w:rsid w:val="00AD3AFE"/>
    <w:rsid w:val="00B00221"/>
    <w:rsid w:val="00B314BF"/>
    <w:rsid w:val="00B44C15"/>
    <w:rsid w:val="00B62DD7"/>
    <w:rsid w:val="00B73B20"/>
    <w:rsid w:val="00B825B6"/>
    <w:rsid w:val="00B94F2A"/>
    <w:rsid w:val="00BA08C8"/>
    <w:rsid w:val="00BA11E7"/>
    <w:rsid w:val="00BA215B"/>
    <w:rsid w:val="00BB17E0"/>
    <w:rsid w:val="00BD6DE1"/>
    <w:rsid w:val="00C00BD9"/>
    <w:rsid w:val="00C13766"/>
    <w:rsid w:val="00C46715"/>
    <w:rsid w:val="00C54E9B"/>
    <w:rsid w:val="00C60C36"/>
    <w:rsid w:val="00C64B5B"/>
    <w:rsid w:val="00CC7433"/>
    <w:rsid w:val="00CD53B9"/>
    <w:rsid w:val="00CF12F7"/>
    <w:rsid w:val="00D000A1"/>
    <w:rsid w:val="00D01813"/>
    <w:rsid w:val="00D21B2A"/>
    <w:rsid w:val="00D2348F"/>
    <w:rsid w:val="00D37EE9"/>
    <w:rsid w:val="00D44BD7"/>
    <w:rsid w:val="00D61EEC"/>
    <w:rsid w:val="00D87834"/>
    <w:rsid w:val="00D9641F"/>
    <w:rsid w:val="00DA4A90"/>
    <w:rsid w:val="00DE752F"/>
    <w:rsid w:val="00E04C5A"/>
    <w:rsid w:val="00E35836"/>
    <w:rsid w:val="00E54A3C"/>
    <w:rsid w:val="00E700B7"/>
    <w:rsid w:val="00E777EB"/>
    <w:rsid w:val="00E81049"/>
    <w:rsid w:val="00E82293"/>
    <w:rsid w:val="00E83B16"/>
    <w:rsid w:val="00E84EE3"/>
    <w:rsid w:val="00E93BBF"/>
    <w:rsid w:val="00EA26AF"/>
    <w:rsid w:val="00EC194B"/>
    <w:rsid w:val="00ED01C8"/>
    <w:rsid w:val="00ED1954"/>
    <w:rsid w:val="00EE2E2F"/>
    <w:rsid w:val="00EF09D9"/>
    <w:rsid w:val="00EF6A5F"/>
    <w:rsid w:val="00F02565"/>
    <w:rsid w:val="00F25B94"/>
    <w:rsid w:val="00F40CFC"/>
    <w:rsid w:val="00F47481"/>
    <w:rsid w:val="00F476E8"/>
    <w:rsid w:val="00F5031F"/>
    <w:rsid w:val="00F90E38"/>
    <w:rsid w:val="00FA4BEB"/>
    <w:rsid w:val="00FB7AC6"/>
    <w:rsid w:val="00FC46E4"/>
    <w:rsid w:val="00FD00D6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73E8"/>
  <w15:docId w15:val="{728A8361-C314-4A21-9ACC-C5291C892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7D8"/>
  </w:style>
  <w:style w:type="paragraph" w:styleId="1">
    <w:name w:val="heading 1"/>
    <w:basedOn w:val="a"/>
    <w:next w:val="a"/>
    <w:link w:val="10"/>
    <w:qFormat/>
    <w:rsid w:val="00F476E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6E8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F476E8"/>
  </w:style>
  <w:style w:type="paragraph" w:customStyle="1" w:styleId="ConsPlusNormal">
    <w:name w:val="ConsPlusNormal"/>
    <w:rsid w:val="00F47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F476E8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476E8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F476E8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F476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F476E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476E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F476E8"/>
    <w:rPr>
      <w:vertAlign w:val="superscript"/>
    </w:rPr>
  </w:style>
  <w:style w:type="paragraph" w:styleId="aa">
    <w:name w:val="Normal (Web)"/>
    <w:basedOn w:val="a"/>
    <w:uiPriority w:val="99"/>
    <w:unhideWhenUsed/>
    <w:rsid w:val="00F47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F476E8"/>
  </w:style>
  <w:style w:type="table" w:customStyle="1" w:styleId="12">
    <w:name w:val="Сетка таблицы1"/>
    <w:basedOn w:val="a1"/>
    <w:next w:val="a6"/>
    <w:rsid w:val="00F4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F476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476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476E8"/>
  </w:style>
  <w:style w:type="paragraph" w:styleId="ae">
    <w:name w:val="endnote text"/>
    <w:basedOn w:val="a"/>
    <w:link w:val="af"/>
    <w:rsid w:val="00F4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F47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F476E8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F476E8"/>
  </w:style>
  <w:style w:type="table" w:customStyle="1" w:styleId="112">
    <w:name w:val="Сетка таблицы11"/>
    <w:basedOn w:val="a1"/>
    <w:next w:val="a6"/>
    <w:uiPriority w:val="59"/>
    <w:rsid w:val="00F476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F476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76E8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F476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F476E8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F476E8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F476E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rsid w:val="00F476E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F476E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F476E8"/>
    <w:rPr>
      <w:rFonts w:ascii="Cambria" w:eastAsia="Times New Roman" w:hAnsi="Cambria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150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716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716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uiPriority w:val="59"/>
    <w:rsid w:val="00B44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BA2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71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386D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6"/>
    <w:uiPriority w:val="59"/>
    <w:rsid w:val="00252C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BA08C8"/>
  </w:style>
  <w:style w:type="table" w:customStyle="1" w:styleId="7">
    <w:name w:val="Сетка таблицы7"/>
    <w:basedOn w:val="a1"/>
    <w:next w:val="a6"/>
    <w:uiPriority w:val="59"/>
    <w:rsid w:val="00535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1C31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6"/>
    <w:uiPriority w:val="59"/>
    <w:rsid w:val="00633F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6"/>
    <w:uiPriority w:val="59"/>
    <w:rsid w:val="00574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073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16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6"/>
    <w:uiPriority w:val="59"/>
    <w:rsid w:val="0033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Основной текст Exact"/>
    <w:basedOn w:val="a0"/>
    <w:rsid w:val="008D58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fa">
    <w:name w:val="Основной текст_"/>
    <w:basedOn w:val="a0"/>
    <w:link w:val="1a"/>
    <w:rsid w:val="008D58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a"/>
    <w:rsid w:val="008D5825"/>
    <w:pPr>
      <w:widowControl w:val="0"/>
      <w:shd w:val="clear" w:color="auto" w:fill="FFFFFF"/>
      <w:spacing w:before="48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31">
    <w:name w:val="Сетка таблицы3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8D58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6"/>
    <w:uiPriority w:val="59"/>
    <w:rsid w:val="008D58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8D5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5C70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64FE"/>
  </w:style>
  <w:style w:type="table" w:customStyle="1" w:styleId="192">
    <w:name w:val="Сетка таблицы192"/>
    <w:basedOn w:val="a1"/>
    <w:next w:val="a6"/>
    <w:uiPriority w:val="59"/>
    <w:rsid w:val="00BB1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6"/>
    <w:uiPriority w:val="59"/>
    <w:rsid w:val="00AD3A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6"/>
    <w:uiPriority w:val="39"/>
    <w:rsid w:val="00AD3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6"/>
    <w:uiPriority w:val="39"/>
    <w:rsid w:val="00D96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6"/>
    <w:uiPriority w:val="59"/>
    <w:rsid w:val="006875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1"/>
    <w:basedOn w:val="a1"/>
    <w:next w:val="a6"/>
    <w:uiPriority w:val="59"/>
    <w:rsid w:val="006875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3B3A5-90C7-4BF3-908C-163BEB57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Сотруднтк МКСГМУ</cp:lastModifiedBy>
  <cp:revision>14</cp:revision>
  <cp:lastPrinted>2024-05-29T10:21:00Z</cp:lastPrinted>
  <dcterms:created xsi:type="dcterms:W3CDTF">2023-06-20T12:23:00Z</dcterms:created>
  <dcterms:modified xsi:type="dcterms:W3CDTF">2025-09-16T08:22:00Z</dcterms:modified>
</cp:coreProperties>
</file>